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1A" w:rsidRPr="00BB7955" w:rsidRDefault="007C4C1A" w:rsidP="00767071">
      <w:pPr>
        <w:shd w:val="clear" w:color="auto" w:fill="FFFFFF"/>
        <w:spacing w:after="6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KIRGIZİSTAN-TÜRKİYE MANAS ÜNİVERSİTESİ</w:t>
      </w:r>
    </w:p>
    <w:p w:rsidR="007C4C1A" w:rsidRPr="00BB7955" w:rsidRDefault="007C4C1A" w:rsidP="00767071">
      <w:pPr>
        <w:pStyle w:val="Balk1"/>
        <w:spacing w:after="60"/>
        <w:ind w:left="567" w:hanging="567"/>
        <w:rPr>
          <w:rFonts w:ascii="Times New Roman" w:hAnsi="Times New Roman"/>
        </w:rPr>
      </w:pPr>
      <w:bookmarkStart w:id="0" w:name="_Toc456081525"/>
      <w:r w:rsidRPr="00BB7955">
        <w:rPr>
          <w:rFonts w:ascii="Times New Roman" w:hAnsi="Times New Roman"/>
        </w:rPr>
        <w:t>LİS</w:t>
      </w:r>
      <w:r w:rsidR="001C16D3">
        <w:rPr>
          <w:rFonts w:ascii="Times New Roman" w:hAnsi="Times New Roman"/>
        </w:rPr>
        <w:t xml:space="preserve">ANSÜSTÜ EĞİTİM-ÖĞRETİM </w:t>
      </w:r>
      <w:r w:rsidRPr="00BB7955">
        <w:rPr>
          <w:rFonts w:ascii="Times New Roman" w:hAnsi="Times New Roman"/>
        </w:rPr>
        <w:t>YÖNETMELİĞİ</w:t>
      </w:r>
      <w:bookmarkEnd w:id="0"/>
    </w:p>
    <w:p w:rsidR="00856EC1" w:rsidRDefault="00856EC1" w:rsidP="00767071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5F3FB8" w:rsidRPr="00BB7955" w:rsidRDefault="005F3FB8" w:rsidP="00767071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7C4C1A" w:rsidRPr="00BB7955" w:rsidRDefault="007C4C1A" w:rsidP="008B2581">
      <w:pPr>
        <w:shd w:val="clear" w:color="auto" w:fill="FFFFFF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BB795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BİRİNCİ BÖLÜM</w:t>
      </w:r>
    </w:p>
    <w:p w:rsidR="007C4C1A" w:rsidRPr="00856EC1" w:rsidRDefault="007C4C1A" w:rsidP="008B2581">
      <w:pPr>
        <w:shd w:val="clear" w:color="auto" w:fill="FFFFFF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Am</w:t>
      </w:r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aç</w:t>
      </w:r>
      <w:proofErr w:type="spellEnd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Kapsam</w:t>
      </w:r>
      <w:proofErr w:type="spellEnd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Dayanak</w:t>
      </w:r>
      <w:proofErr w:type="spellEnd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ve</w:t>
      </w:r>
      <w:proofErr w:type="spellEnd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856EC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Tanımlar</w:t>
      </w:r>
      <w:proofErr w:type="spellEnd"/>
    </w:p>
    <w:p w:rsidR="007C4C1A" w:rsidRPr="00BB7955" w:rsidRDefault="007C4C1A" w:rsidP="00767071">
      <w:pPr>
        <w:pStyle w:val="3-NormalYaz"/>
        <w:tabs>
          <w:tab w:val="clear" w:pos="566"/>
        </w:tabs>
        <w:spacing w:before="200" w:after="200"/>
        <w:ind w:left="567" w:hanging="567"/>
        <w:rPr>
          <w:b/>
          <w:spacing w:val="4"/>
          <w:sz w:val="24"/>
          <w:szCs w:val="24"/>
        </w:rPr>
      </w:pPr>
      <w:r w:rsidRPr="00BB7955">
        <w:rPr>
          <w:b/>
          <w:spacing w:val="4"/>
          <w:sz w:val="24"/>
          <w:szCs w:val="24"/>
        </w:rPr>
        <w:t xml:space="preserve">Amaç </w:t>
      </w:r>
    </w:p>
    <w:p w:rsidR="00941B2F" w:rsidRPr="00BB7955" w:rsidRDefault="00BB7955" w:rsidP="00767071">
      <w:pPr>
        <w:pStyle w:val="3-NormalYaz"/>
        <w:tabs>
          <w:tab w:val="clear" w:pos="566"/>
        </w:tabs>
        <w:ind w:left="567" w:hanging="567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Madde</w:t>
      </w:r>
      <w:r w:rsidR="004C1BB0">
        <w:rPr>
          <w:b/>
          <w:spacing w:val="4"/>
          <w:sz w:val="24"/>
          <w:szCs w:val="24"/>
        </w:rPr>
        <w:t xml:space="preserve"> </w:t>
      </w:r>
      <w:r w:rsidR="00B22304">
        <w:rPr>
          <w:b/>
          <w:spacing w:val="4"/>
          <w:sz w:val="24"/>
          <w:szCs w:val="24"/>
        </w:rPr>
        <w:t>1</w:t>
      </w:r>
      <w:r w:rsidR="00B22304" w:rsidRPr="00B22304">
        <w:rPr>
          <w:spacing w:val="4"/>
          <w:sz w:val="24"/>
          <w:szCs w:val="24"/>
        </w:rPr>
        <w:t>-</w:t>
      </w:r>
      <w:r w:rsidR="004C1BB0">
        <w:rPr>
          <w:spacing w:val="4"/>
          <w:sz w:val="24"/>
          <w:szCs w:val="24"/>
        </w:rPr>
        <w:t xml:space="preserve"> </w:t>
      </w:r>
      <w:r w:rsidR="00856EC1">
        <w:rPr>
          <w:spacing w:val="4"/>
          <w:sz w:val="24"/>
          <w:szCs w:val="24"/>
        </w:rPr>
        <w:t>Bu y</w:t>
      </w:r>
      <w:r w:rsidR="007C4C1A" w:rsidRPr="00BB7955">
        <w:rPr>
          <w:spacing w:val="4"/>
          <w:sz w:val="24"/>
          <w:szCs w:val="24"/>
        </w:rPr>
        <w:t xml:space="preserve">önetmeliğin amacı; Kırgızistan-Türkiye Manas </w:t>
      </w:r>
      <w:r w:rsidR="001A604E">
        <w:rPr>
          <w:spacing w:val="4"/>
          <w:sz w:val="24"/>
          <w:szCs w:val="24"/>
        </w:rPr>
        <w:t>Üniversite</w:t>
      </w:r>
      <w:r w:rsidR="00685941" w:rsidRPr="00BB7955">
        <w:rPr>
          <w:spacing w:val="4"/>
          <w:sz w:val="24"/>
          <w:szCs w:val="24"/>
        </w:rPr>
        <w:t xml:space="preserve">sine bağlı </w:t>
      </w:r>
      <w:r w:rsidR="00BE075E">
        <w:rPr>
          <w:spacing w:val="4"/>
          <w:sz w:val="24"/>
          <w:szCs w:val="24"/>
        </w:rPr>
        <w:t>Enstitü</w:t>
      </w:r>
      <w:r w:rsidR="00685941" w:rsidRPr="00BB7955">
        <w:rPr>
          <w:spacing w:val="4"/>
          <w:sz w:val="24"/>
          <w:szCs w:val="24"/>
        </w:rPr>
        <w:t>lerde</w:t>
      </w:r>
      <w:r w:rsidR="007C4C1A" w:rsidRPr="00BB7955">
        <w:rPr>
          <w:spacing w:val="4"/>
          <w:sz w:val="24"/>
          <w:szCs w:val="24"/>
        </w:rPr>
        <w:t xml:space="preserve"> yürütülen lisansüstü eğitim</w:t>
      </w:r>
      <w:r w:rsidR="00647CE2">
        <w:rPr>
          <w:spacing w:val="4"/>
          <w:sz w:val="24"/>
          <w:szCs w:val="24"/>
        </w:rPr>
        <w:t>-</w:t>
      </w:r>
      <w:r w:rsidR="007C4C1A" w:rsidRPr="00BB7955">
        <w:rPr>
          <w:spacing w:val="4"/>
          <w:sz w:val="24"/>
          <w:szCs w:val="24"/>
        </w:rPr>
        <w:t xml:space="preserve">öğretim programlarına </w:t>
      </w:r>
      <w:r w:rsidR="00856EC1">
        <w:rPr>
          <w:spacing w:val="4"/>
          <w:sz w:val="24"/>
          <w:szCs w:val="24"/>
        </w:rPr>
        <w:t>ilişkin</w:t>
      </w:r>
      <w:r w:rsidR="00647CE2">
        <w:rPr>
          <w:spacing w:val="4"/>
          <w:sz w:val="24"/>
          <w:szCs w:val="24"/>
        </w:rPr>
        <w:t xml:space="preserve"> usul ve</w:t>
      </w:r>
      <w:r w:rsidR="00856EC1">
        <w:rPr>
          <w:spacing w:val="4"/>
          <w:sz w:val="24"/>
          <w:szCs w:val="24"/>
        </w:rPr>
        <w:t xml:space="preserve"> esasları düzenlemektir.</w:t>
      </w:r>
    </w:p>
    <w:p w:rsidR="005C2954" w:rsidRPr="00BB7955" w:rsidRDefault="005C2954" w:rsidP="00767071">
      <w:pPr>
        <w:pStyle w:val="3-NormalYaz"/>
        <w:tabs>
          <w:tab w:val="clear" w:pos="566"/>
        </w:tabs>
        <w:spacing w:before="200" w:after="200"/>
        <w:ind w:left="567" w:hanging="567"/>
        <w:rPr>
          <w:b/>
          <w:spacing w:val="4"/>
          <w:sz w:val="24"/>
          <w:szCs w:val="24"/>
        </w:rPr>
      </w:pPr>
      <w:r w:rsidRPr="00BB7955">
        <w:rPr>
          <w:b/>
          <w:spacing w:val="4"/>
          <w:sz w:val="24"/>
          <w:szCs w:val="24"/>
        </w:rPr>
        <w:t>Kapsam</w:t>
      </w:r>
    </w:p>
    <w:p w:rsidR="00BB7955" w:rsidRPr="00856EC1" w:rsidRDefault="00B22304" w:rsidP="00767071">
      <w:pPr>
        <w:pStyle w:val="3-NormalYaz"/>
        <w:tabs>
          <w:tab w:val="clear" w:pos="566"/>
        </w:tabs>
        <w:ind w:left="567" w:hanging="567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Madde 2-</w:t>
      </w:r>
      <w:r w:rsidR="004C1BB0">
        <w:rPr>
          <w:b/>
          <w:spacing w:val="4"/>
          <w:sz w:val="24"/>
          <w:szCs w:val="24"/>
        </w:rPr>
        <w:t xml:space="preserve"> </w:t>
      </w:r>
      <w:r w:rsidR="00856EC1">
        <w:rPr>
          <w:spacing w:val="4"/>
          <w:sz w:val="24"/>
          <w:szCs w:val="24"/>
        </w:rPr>
        <w:t>Bu y</w:t>
      </w:r>
      <w:r w:rsidR="009B224A">
        <w:rPr>
          <w:spacing w:val="4"/>
          <w:sz w:val="24"/>
          <w:szCs w:val="24"/>
        </w:rPr>
        <w:t>önetmelik Kırgızistan–</w:t>
      </w:r>
      <w:r w:rsidR="007C4C1A" w:rsidRPr="00BB7955">
        <w:rPr>
          <w:spacing w:val="4"/>
          <w:sz w:val="24"/>
          <w:szCs w:val="24"/>
        </w:rPr>
        <w:t xml:space="preserve">Türkiye-Manas </w:t>
      </w:r>
      <w:r w:rsidR="001A604E">
        <w:rPr>
          <w:spacing w:val="4"/>
          <w:sz w:val="24"/>
          <w:szCs w:val="24"/>
        </w:rPr>
        <w:t>Üniversite</w:t>
      </w:r>
      <w:r w:rsidR="007C4C1A" w:rsidRPr="00BB7955">
        <w:rPr>
          <w:spacing w:val="4"/>
          <w:sz w:val="24"/>
          <w:szCs w:val="24"/>
        </w:rPr>
        <w:t xml:space="preserve">sine bağlı </w:t>
      </w:r>
      <w:r w:rsidR="00BE075E">
        <w:rPr>
          <w:spacing w:val="4"/>
          <w:sz w:val="24"/>
          <w:szCs w:val="24"/>
        </w:rPr>
        <w:t>Enstitü</w:t>
      </w:r>
      <w:r w:rsidR="007C4C1A" w:rsidRPr="00BB7955">
        <w:rPr>
          <w:spacing w:val="4"/>
          <w:sz w:val="24"/>
          <w:szCs w:val="24"/>
        </w:rPr>
        <w:t xml:space="preserve">lerde yürütülen </w:t>
      </w:r>
      <w:r w:rsidR="004F64DE" w:rsidRPr="00BB7955">
        <w:rPr>
          <w:spacing w:val="4"/>
          <w:sz w:val="24"/>
          <w:szCs w:val="24"/>
        </w:rPr>
        <w:t xml:space="preserve">yüksek lisans, </w:t>
      </w:r>
      <w:r w:rsidR="00BB7955">
        <w:rPr>
          <w:spacing w:val="4"/>
          <w:sz w:val="24"/>
          <w:szCs w:val="24"/>
        </w:rPr>
        <w:t>doktora</w:t>
      </w:r>
      <w:r w:rsidR="004F64DE" w:rsidRPr="00BB7955">
        <w:rPr>
          <w:spacing w:val="4"/>
          <w:sz w:val="24"/>
          <w:szCs w:val="24"/>
        </w:rPr>
        <w:t>/</w:t>
      </w:r>
      <w:r w:rsidR="007C4C1A" w:rsidRPr="00BB7955">
        <w:rPr>
          <w:spacing w:val="4"/>
          <w:sz w:val="24"/>
          <w:szCs w:val="24"/>
        </w:rPr>
        <w:t>sanatta yeterlik programlarından oluşan lisans</w:t>
      </w:r>
      <w:r w:rsidR="0085597E">
        <w:rPr>
          <w:spacing w:val="4"/>
          <w:sz w:val="24"/>
          <w:szCs w:val="24"/>
        </w:rPr>
        <w:t xml:space="preserve">üstü eğitim-öğretim ile </w:t>
      </w:r>
      <w:r w:rsidR="007C4C1A" w:rsidRPr="00BB7955">
        <w:rPr>
          <w:spacing w:val="4"/>
          <w:sz w:val="24"/>
          <w:szCs w:val="24"/>
        </w:rPr>
        <w:t>ilişkin hükümleri kapsar.</w:t>
      </w:r>
    </w:p>
    <w:p w:rsidR="007C4C1A" w:rsidRPr="00BB7955" w:rsidRDefault="007C4C1A" w:rsidP="00767071">
      <w:pPr>
        <w:pStyle w:val="3-NormalYaz"/>
        <w:tabs>
          <w:tab w:val="clear" w:pos="566"/>
        </w:tabs>
        <w:spacing w:before="200" w:after="200"/>
        <w:ind w:left="567" w:hanging="567"/>
        <w:rPr>
          <w:b/>
          <w:spacing w:val="4"/>
          <w:sz w:val="24"/>
          <w:szCs w:val="24"/>
        </w:rPr>
      </w:pPr>
      <w:r w:rsidRPr="00BB7955">
        <w:rPr>
          <w:b/>
          <w:spacing w:val="4"/>
          <w:sz w:val="24"/>
          <w:szCs w:val="24"/>
        </w:rPr>
        <w:t>Dayanak</w:t>
      </w:r>
    </w:p>
    <w:p w:rsidR="00787601" w:rsidRPr="00856EC1" w:rsidRDefault="00B22304" w:rsidP="00767071">
      <w:pPr>
        <w:pStyle w:val="3-NormalYaz"/>
        <w:tabs>
          <w:tab w:val="clear" w:pos="566"/>
        </w:tabs>
        <w:ind w:left="567" w:hanging="567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Madde 3-</w:t>
      </w:r>
      <w:r w:rsidR="004C1BB0">
        <w:rPr>
          <w:b/>
          <w:spacing w:val="4"/>
          <w:sz w:val="24"/>
          <w:szCs w:val="24"/>
        </w:rPr>
        <w:t xml:space="preserve"> </w:t>
      </w:r>
      <w:r w:rsidR="007C4C1A" w:rsidRPr="00BB7955">
        <w:rPr>
          <w:spacing w:val="4"/>
          <w:sz w:val="24"/>
          <w:szCs w:val="24"/>
        </w:rPr>
        <w:t>Bu yönetmelik, Kırgızistan-Türkiy</w:t>
      </w:r>
      <w:r w:rsidR="00DD0237">
        <w:rPr>
          <w:spacing w:val="4"/>
          <w:sz w:val="24"/>
          <w:szCs w:val="24"/>
        </w:rPr>
        <w:t xml:space="preserve">e Manas </w:t>
      </w:r>
      <w:r w:rsidR="001A604E">
        <w:rPr>
          <w:spacing w:val="4"/>
          <w:sz w:val="24"/>
          <w:szCs w:val="24"/>
        </w:rPr>
        <w:t>Üniversite</w:t>
      </w:r>
      <w:r w:rsidR="00DD0237">
        <w:rPr>
          <w:spacing w:val="4"/>
          <w:sz w:val="24"/>
          <w:szCs w:val="24"/>
        </w:rPr>
        <w:t>si Tüzü</w:t>
      </w:r>
      <w:r w:rsidR="0083792A">
        <w:rPr>
          <w:spacing w:val="4"/>
          <w:sz w:val="24"/>
          <w:szCs w:val="24"/>
        </w:rPr>
        <w:t>ğü</w:t>
      </w:r>
      <w:r w:rsidR="00DD0237" w:rsidRPr="0083792A">
        <w:rPr>
          <w:spacing w:val="4"/>
          <w:sz w:val="24"/>
          <w:szCs w:val="24"/>
        </w:rPr>
        <w:t>n</w:t>
      </w:r>
      <w:r w:rsidR="00DD0237">
        <w:rPr>
          <w:spacing w:val="4"/>
          <w:sz w:val="24"/>
          <w:szCs w:val="24"/>
        </w:rPr>
        <w:t xml:space="preserve">ün </w:t>
      </w:r>
      <w:r w:rsidR="007C4C1A" w:rsidRPr="00BB7955">
        <w:rPr>
          <w:spacing w:val="4"/>
          <w:sz w:val="24"/>
          <w:szCs w:val="24"/>
        </w:rPr>
        <w:t>ilgili maddelerine</w:t>
      </w:r>
      <w:r w:rsidR="00F511CB">
        <w:rPr>
          <w:spacing w:val="4"/>
          <w:sz w:val="24"/>
          <w:szCs w:val="24"/>
        </w:rPr>
        <w:t xml:space="preserve"> </w:t>
      </w:r>
      <w:r w:rsidR="00856EC1">
        <w:rPr>
          <w:spacing w:val="4"/>
          <w:sz w:val="24"/>
          <w:szCs w:val="24"/>
        </w:rPr>
        <w:t>dayanılarak hazırlanmıştır.</w:t>
      </w:r>
    </w:p>
    <w:p w:rsidR="007C4C1A" w:rsidRPr="00BB7955" w:rsidRDefault="007C4C1A" w:rsidP="00DD0237">
      <w:pPr>
        <w:shd w:val="clear" w:color="auto" w:fill="FFFFFF"/>
        <w:tabs>
          <w:tab w:val="right" w:pos="10255"/>
        </w:tabs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Tanımlar</w:t>
      </w:r>
      <w:proofErr w:type="spellEnd"/>
      <w:r w:rsidR="00DD023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ab/>
      </w:r>
    </w:p>
    <w:p w:rsidR="007C4C1A" w:rsidRPr="00BB7955" w:rsidRDefault="00AD7173" w:rsidP="008B2581">
      <w:pPr>
        <w:pStyle w:val="3-NormalYaz"/>
        <w:tabs>
          <w:tab w:val="clear" w:pos="566"/>
        </w:tabs>
        <w:spacing w:after="80"/>
        <w:ind w:left="567" w:hanging="567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Madde 4-</w:t>
      </w:r>
      <w:r w:rsidR="007C4C1A" w:rsidRPr="00BB7955">
        <w:rPr>
          <w:spacing w:val="4"/>
          <w:sz w:val="24"/>
          <w:szCs w:val="24"/>
        </w:rPr>
        <w:t>Bu yönetmelikte geçen;</w:t>
      </w:r>
    </w:p>
    <w:p w:rsidR="004831B7" w:rsidRPr="00A33194" w:rsidRDefault="00410EC0" w:rsidP="00A33194">
      <w:pPr>
        <w:pStyle w:val="3-NormalYaz"/>
        <w:numPr>
          <w:ilvl w:val="0"/>
          <w:numId w:val="1"/>
        </w:numPr>
        <w:tabs>
          <w:tab w:val="clear" w:pos="566"/>
          <w:tab w:val="left" w:pos="720"/>
        </w:tabs>
        <w:spacing w:after="80"/>
        <w:ind w:left="567" w:hanging="425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Akademik T</w:t>
      </w:r>
      <w:r w:rsidR="004831B7" w:rsidRPr="00BB7955">
        <w:rPr>
          <w:b/>
          <w:spacing w:val="4"/>
          <w:sz w:val="24"/>
          <w:szCs w:val="24"/>
        </w:rPr>
        <w:t>akvim:</w:t>
      </w:r>
      <w:r w:rsidR="00941B2F" w:rsidRPr="00BB7955">
        <w:rPr>
          <w:spacing w:val="4"/>
          <w:sz w:val="24"/>
          <w:szCs w:val="24"/>
        </w:rPr>
        <w:t xml:space="preserve"> </w:t>
      </w:r>
      <w:r w:rsidR="00A33194">
        <w:rPr>
          <w:spacing w:val="4"/>
          <w:sz w:val="24"/>
          <w:szCs w:val="24"/>
        </w:rPr>
        <w:t>L</w:t>
      </w:r>
      <w:r w:rsidR="00A33194" w:rsidRPr="00BB7955">
        <w:rPr>
          <w:spacing w:val="4"/>
          <w:sz w:val="24"/>
          <w:szCs w:val="24"/>
        </w:rPr>
        <w:t xml:space="preserve">isansüstü eğitim–öğretim </w:t>
      </w:r>
      <w:r w:rsidR="00A33194">
        <w:rPr>
          <w:spacing w:val="4"/>
          <w:sz w:val="24"/>
          <w:szCs w:val="24"/>
        </w:rPr>
        <w:t xml:space="preserve">programının her </w:t>
      </w:r>
      <w:r w:rsidR="00A33194" w:rsidRPr="00BB7955">
        <w:rPr>
          <w:spacing w:val="4"/>
          <w:sz w:val="24"/>
          <w:szCs w:val="24"/>
        </w:rPr>
        <w:t>dö</w:t>
      </w:r>
      <w:r w:rsidR="00A33194">
        <w:rPr>
          <w:spacing w:val="4"/>
          <w:sz w:val="24"/>
          <w:szCs w:val="24"/>
        </w:rPr>
        <w:t xml:space="preserve">nemindeki akademik faaliyetlerin </w:t>
      </w:r>
      <w:r w:rsidR="00A33194" w:rsidRPr="00843B9A">
        <w:rPr>
          <w:spacing w:val="4"/>
          <w:sz w:val="24"/>
          <w:szCs w:val="24"/>
        </w:rPr>
        <w:t>tarihlerini içeren takvimi</w:t>
      </w:r>
      <w:r w:rsidR="00A33194" w:rsidRPr="00BB7955">
        <w:rPr>
          <w:spacing w:val="4"/>
          <w:sz w:val="24"/>
          <w:szCs w:val="24"/>
        </w:rPr>
        <w:t>,</w:t>
      </w:r>
    </w:p>
    <w:p w:rsidR="004831B7" w:rsidRPr="00BB7955" w:rsidRDefault="007C4C1A" w:rsidP="008B2581">
      <w:pPr>
        <w:pStyle w:val="3-NormalYaz"/>
        <w:numPr>
          <w:ilvl w:val="0"/>
          <w:numId w:val="1"/>
        </w:numPr>
        <w:tabs>
          <w:tab w:val="clear" w:pos="566"/>
        </w:tabs>
        <w:spacing w:after="80"/>
        <w:ind w:left="567" w:hanging="425"/>
        <w:rPr>
          <w:spacing w:val="4"/>
          <w:sz w:val="24"/>
          <w:szCs w:val="24"/>
        </w:rPr>
      </w:pPr>
      <w:r w:rsidRPr="00BB7955">
        <w:rPr>
          <w:b/>
          <w:spacing w:val="4"/>
          <w:sz w:val="24"/>
          <w:szCs w:val="24"/>
        </w:rPr>
        <w:t>ALES:</w:t>
      </w:r>
      <w:r w:rsidRPr="00BB7955">
        <w:rPr>
          <w:spacing w:val="4"/>
          <w:sz w:val="24"/>
          <w:szCs w:val="24"/>
        </w:rPr>
        <w:t xml:space="preserve"> Akademik Personel ve Lisansüstü Eğitim Giriş Sınavını,</w:t>
      </w:r>
    </w:p>
    <w:p w:rsidR="00894BCB" w:rsidRPr="00BB7955" w:rsidRDefault="00410EC0" w:rsidP="008B2581">
      <w:pPr>
        <w:pStyle w:val="3-NormalYaz"/>
        <w:numPr>
          <w:ilvl w:val="0"/>
          <w:numId w:val="1"/>
        </w:numPr>
        <w:tabs>
          <w:tab w:val="clear" w:pos="566"/>
        </w:tabs>
        <w:spacing w:after="80"/>
        <w:ind w:left="567" w:hanging="425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Araştırma S</w:t>
      </w:r>
      <w:r w:rsidR="00894BCB" w:rsidRPr="00BB7955">
        <w:rPr>
          <w:b/>
          <w:spacing w:val="4"/>
          <w:sz w:val="24"/>
          <w:szCs w:val="24"/>
        </w:rPr>
        <w:t>tajı:</w:t>
      </w:r>
      <w:r w:rsidR="002A501D">
        <w:rPr>
          <w:spacing w:val="4"/>
          <w:sz w:val="24"/>
          <w:szCs w:val="24"/>
        </w:rPr>
        <w:t xml:space="preserve"> Yüksek lisans programında</w:t>
      </w:r>
      <w:r w:rsidR="00894BCB" w:rsidRPr="00BB7955">
        <w:rPr>
          <w:spacing w:val="4"/>
          <w:sz w:val="24"/>
          <w:szCs w:val="24"/>
        </w:rPr>
        <w:t xml:space="preserve"> tez çalışmalarına hazırlık olmak üzere güz veya bahar yarıyıllarında yapıl</w:t>
      </w:r>
      <w:r w:rsidR="00DD0237">
        <w:rPr>
          <w:spacing w:val="4"/>
          <w:sz w:val="24"/>
          <w:szCs w:val="24"/>
        </w:rPr>
        <w:t>an uygulama</w:t>
      </w:r>
      <w:r w:rsidR="00894BCB" w:rsidRPr="00BB7955">
        <w:rPr>
          <w:spacing w:val="4"/>
          <w:sz w:val="24"/>
          <w:szCs w:val="24"/>
        </w:rPr>
        <w:t xml:space="preserve"> dersi</w:t>
      </w:r>
      <w:r w:rsidR="00DD0237">
        <w:rPr>
          <w:spacing w:val="4"/>
          <w:sz w:val="24"/>
          <w:szCs w:val="24"/>
        </w:rPr>
        <w:t>ni</w:t>
      </w:r>
      <w:r w:rsidR="00894BCB" w:rsidRPr="00BB7955">
        <w:rPr>
          <w:spacing w:val="4"/>
          <w:sz w:val="24"/>
          <w:szCs w:val="24"/>
        </w:rPr>
        <w:t>,</w:t>
      </w:r>
    </w:p>
    <w:p w:rsidR="007C4C1A" w:rsidRPr="00BB7955" w:rsidRDefault="00EA7F1E" w:rsidP="008B2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AKTS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: </w:t>
      </w:r>
      <w:r w:rsidR="00DF1C38" w:rsidRPr="00DF1C3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Avrupa Kredi Transfer Sistemini,</w:t>
      </w:r>
    </w:p>
    <w:p w:rsidR="00BE784C" w:rsidRPr="00BB7955" w:rsidRDefault="00410EC0" w:rsidP="008B25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Bilim S</w:t>
      </w:r>
      <w:r w:rsidR="00BE784C" w:rsidRPr="00BB7955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ınavı: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Lisansüstü programlara girişte yazılı ve sözlü olarak yapılan sınavları,</w:t>
      </w:r>
    </w:p>
    <w:p w:rsidR="005B6B3C" w:rsidRPr="00E94A48" w:rsidRDefault="005B6B3C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Danışman</w:t>
      </w:r>
      <w:r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: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 kayıtlı öğrenciye</w:t>
      </w:r>
      <w:r w:rsidR="00E5677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ders ve</w:t>
      </w:r>
      <w:r w:rsidR="00EA7F1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tez 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dönemlerinde rehberlik etmek üzere atanan öğretim </w:t>
      </w:r>
      <w:r w:rsidR="00347A55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elemanını,</w:t>
      </w:r>
    </w:p>
    <w:p w:rsidR="00746734" w:rsidRPr="009723FC" w:rsidRDefault="00410EC0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6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Doktora Yeterlik S</w:t>
      </w:r>
      <w:r w:rsidR="00746734" w:rsidRPr="006D7D3C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ınavı:</w:t>
      </w:r>
      <w:r w:rsidR="00746734" w:rsidRPr="006D7D3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Doktora/sanatta </w:t>
      </w:r>
      <w:r w:rsidR="0074673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yeterlik öğrencisinin </w:t>
      </w:r>
      <w:r w:rsidR="00746734" w:rsidRPr="00207908">
        <w:rPr>
          <w:rFonts w:ascii="Times New Roman" w:hAnsi="Times New Roman" w:cs="Times New Roman"/>
          <w:sz w:val="24"/>
          <w:szCs w:val="24"/>
          <w:lang w:val="tr-TR"/>
        </w:rPr>
        <w:t>alanındaki temel konular</w:t>
      </w:r>
      <w:r w:rsidR="00EA7F1E">
        <w:rPr>
          <w:rFonts w:ascii="Times New Roman" w:hAnsi="Times New Roman" w:cs="Times New Roman"/>
          <w:sz w:val="24"/>
          <w:szCs w:val="24"/>
          <w:lang w:val="tr-TR"/>
        </w:rPr>
        <w:t>ı v</w:t>
      </w:r>
      <w:r w:rsidR="00843B9A">
        <w:rPr>
          <w:rFonts w:ascii="Times New Roman" w:hAnsi="Times New Roman" w:cs="Times New Roman"/>
          <w:sz w:val="24"/>
          <w:szCs w:val="24"/>
          <w:lang w:val="tr-TR"/>
        </w:rPr>
        <w:t>e kavramları, bilimsel bilgi, beceri ve yetkinliğini değerlendirmek</w:t>
      </w:r>
      <w:r w:rsidR="00746734" w:rsidRPr="00207908">
        <w:rPr>
          <w:rFonts w:ascii="Times New Roman" w:hAnsi="Times New Roman" w:cs="Times New Roman"/>
          <w:sz w:val="24"/>
          <w:szCs w:val="24"/>
          <w:lang w:val="tr-TR"/>
        </w:rPr>
        <w:t xml:space="preserve"> amacıyla</w:t>
      </w:r>
      <w:r w:rsidR="00746734">
        <w:rPr>
          <w:rFonts w:ascii="Times New Roman" w:hAnsi="Times New Roman" w:cs="Times New Roman"/>
          <w:sz w:val="24"/>
          <w:szCs w:val="24"/>
          <w:lang w:val="tr-TR"/>
        </w:rPr>
        <w:t xml:space="preserve"> yapılan sınavı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:rsidR="007C4C1A" w:rsidRPr="00BB7955" w:rsidRDefault="00AD7173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6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EABD/EASD</w:t>
      </w:r>
      <w:r w:rsidR="007C4C1A"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:</w:t>
      </w:r>
      <w:r w:rsidR="00532DB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7F5DEF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 lisansüstü eğitim–öğreti</w:t>
      </w:r>
      <w:r w:rsidR="0021402D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m programı açık olan</w:t>
      </w:r>
      <w:r w:rsidR="00FC169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anabilim</w:t>
      </w:r>
      <w:r w:rsidR="002F2118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dalını 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/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anasanat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dalını,</w:t>
      </w:r>
    </w:p>
    <w:p w:rsidR="007C4C1A" w:rsidRPr="00BB7955" w:rsidRDefault="007C4C1A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BB7955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EABD/EASD </w:t>
      </w:r>
      <w:r w:rsidR="00410E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A</w:t>
      </w:r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kademik </w:t>
      </w:r>
      <w:r w:rsidR="00410E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K</w:t>
      </w:r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urulu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: EABD/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EASD’de</w:t>
      </w:r>
      <w:proofErr w:type="spellEnd"/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tam zamanlı olarak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görevli öğretim üyeleri ile 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doktora ünvanlı 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öğretim görevlilerinden oluşan</w:t>
      </w:r>
      <w:r w:rsidR="00843B9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akademik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kurulu,</w:t>
      </w:r>
    </w:p>
    <w:p w:rsidR="00BE784C" w:rsidRPr="00BB7955" w:rsidRDefault="00BE075E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Enstitü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: Kırgızistan-Türkiye Manas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sine bağlı olarak lisansü</w:t>
      </w:r>
      <w:r w:rsidR="0021402D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stü eğitim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–öğretim yapan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BE784C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leri,</w:t>
      </w:r>
    </w:p>
    <w:p w:rsidR="007C4C1A" w:rsidRPr="00BB7955" w:rsidRDefault="00410EC0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Enstittü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Kurulu</w:t>
      </w:r>
      <w:r w:rsidR="0021402D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0E4342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Kırgızistan-Türkiye Manas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6C7ED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sine bağlı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F511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</w:t>
      </w:r>
      <w:r w:rsidR="00082152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urulu</w:t>
      </w:r>
      <w:r w:rsidR="00F511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</w:t>
      </w:r>
      <w:r w:rsidR="00082152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</w:p>
    <w:p w:rsidR="007C4C1A" w:rsidRPr="00BB7955" w:rsidRDefault="00410EC0" w:rsidP="00972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Enstittü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Yönetim Kurulu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: Kırgızistan-Türk</w:t>
      </w:r>
      <w:r w:rsidR="00A90117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iye Manas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6C7ED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sine bağlı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Yönetim Kurulunu,</w:t>
      </w:r>
    </w:p>
    <w:p w:rsidR="009B1AD7" w:rsidRPr="00E94A48" w:rsidRDefault="00410EC0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İkinci</w:t>
      </w:r>
      <w:r w:rsidR="009B1AD7" w:rsidRPr="00E94A48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 xml:space="preserve"> Danışman: </w:t>
      </w:r>
      <w:r w:rsidR="009B1AD7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Lisansüstü program</w:t>
      </w:r>
      <w:r w:rsidR="00843B9A">
        <w:rPr>
          <w:rFonts w:ascii="Times New Roman" w:hAnsi="Times New Roman" w:cs="Times New Roman"/>
          <w:spacing w:val="4"/>
          <w:sz w:val="24"/>
          <w:szCs w:val="24"/>
          <w:lang w:val="tr-TR"/>
        </w:rPr>
        <w:t>ına kayıtlı</w:t>
      </w:r>
      <w:r w:rsidR="009B1AD7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öğrencisinin tez/sanatta yeterlik ç</w:t>
      </w:r>
      <w:r w:rsidR="00210E7A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alışması </w:t>
      </w:r>
      <w:r w:rsidR="00210E7A">
        <w:rPr>
          <w:rFonts w:ascii="Times New Roman" w:hAnsi="Times New Roman" w:cs="Times New Roman"/>
          <w:spacing w:val="4"/>
          <w:sz w:val="24"/>
          <w:szCs w:val="24"/>
          <w:lang w:val="tr-TR"/>
        </w:rPr>
        <w:lastRenderedPageBreak/>
        <w:t>aşamasında</w:t>
      </w:r>
      <w:r w:rsidR="009B1AD7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A90117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atanan</w:t>
      </w:r>
      <w:r w:rsidR="009B1AD7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ikinci danışmanı,</w:t>
      </w:r>
    </w:p>
    <w:p w:rsidR="007C4C1A" w:rsidRPr="00BB7955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BB7955">
        <w:rPr>
          <w:rFonts w:ascii="Times New Roman" w:hAnsi="Times New Roman" w:cs="Times New Roman"/>
          <w:b/>
          <w:spacing w:val="4"/>
          <w:sz w:val="24"/>
          <w:szCs w:val="24"/>
        </w:rPr>
        <w:t>GMAT:</w:t>
      </w:r>
      <w:r w:rsidRPr="00BB7955">
        <w:rPr>
          <w:rFonts w:ascii="Times New Roman" w:hAnsi="Times New Roman" w:cs="Times New Roman"/>
          <w:spacing w:val="4"/>
          <w:sz w:val="24"/>
          <w:szCs w:val="24"/>
        </w:rPr>
        <w:t xml:space="preserve"> Grad</w:t>
      </w:r>
      <w:r w:rsidR="00FC1698">
        <w:rPr>
          <w:rFonts w:ascii="Times New Roman" w:hAnsi="Times New Roman" w:cs="Times New Roman"/>
          <w:spacing w:val="4"/>
          <w:sz w:val="24"/>
          <w:szCs w:val="24"/>
        </w:rPr>
        <w:t xml:space="preserve">uate Management Admission Test </w:t>
      </w:r>
      <w:proofErr w:type="spellStart"/>
      <w:r w:rsidR="00FC1698" w:rsidRPr="00E94A48">
        <w:rPr>
          <w:rFonts w:ascii="Times New Roman" w:hAnsi="Times New Roman" w:cs="Times New Roman"/>
          <w:spacing w:val="4"/>
          <w:sz w:val="24"/>
          <w:szCs w:val="24"/>
        </w:rPr>
        <w:t>Sınavını</w:t>
      </w:r>
      <w:proofErr w:type="spellEnd"/>
      <w:r w:rsidRPr="00E94A48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9B1AD7" w:rsidRDefault="007C4C1A" w:rsidP="008B2581">
      <w:pPr>
        <w:pStyle w:val="3-NormalYaz"/>
        <w:numPr>
          <w:ilvl w:val="0"/>
          <w:numId w:val="1"/>
        </w:numPr>
        <w:tabs>
          <w:tab w:val="clear" w:pos="566"/>
          <w:tab w:val="left" w:pos="708"/>
        </w:tabs>
        <w:spacing w:after="80"/>
        <w:ind w:left="567" w:hanging="425"/>
        <w:rPr>
          <w:spacing w:val="4"/>
          <w:sz w:val="24"/>
          <w:szCs w:val="24"/>
        </w:rPr>
      </w:pPr>
      <w:r w:rsidRPr="00BB7955">
        <w:rPr>
          <w:b/>
          <w:spacing w:val="4"/>
          <w:sz w:val="24"/>
          <w:szCs w:val="24"/>
        </w:rPr>
        <w:t>GRE:</w:t>
      </w:r>
      <w:r w:rsidR="00FC1698">
        <w:rPr>
          <w:spacing w:val="4"/>
          <w:sz w:val="24"/>
          <w:szCs w:val="24"/>
        </w:rPr>
        <w:t xml:space="preserve"> </w:t>
      </w:r>
      <w:proofErr w:type="spellStart"/>
      <w:r w:rsidR="00FC1698">
        <w:rPr>
          <w:spacing w:val="4"/>
          <w:sz w:val="24"/>
          <w:szCs w:val="24"/>
        </w:rPr>
        <w:t>Graduate</w:t>
      </w:r>
      <w:proofErr w:type="spellEnd"/>
      <w:r w:rsidR="00FC1698">
        <w:rPr>
          <w:spacing w:val="4"/>
          <w:sz w:val="24"/>
          <w:szCs w:val="24"/>
        </w:rPr>
        <w:t xml:space="preserve"> </w:t>
      </w:r>
      <w:proofErr w:type="spellStart"/>
      <w:r w:rsidR="00FC1698">
        <w:rPr>
          <w:spacing w:val="4"/>
          <w:sz w:val="24"/>
          <w:szCs w:val="24"/>
        </w:rPr>
        <w:t>Record</w:t>
      </w:r>
      <w:proofErr w:type="spellEnd"/>
      <w:r w:rsidR="00FC1698">
        <w:rPr>
          <w:spacing w:val="4"/>
          <w:sz w:val="24"/>
          <w:szCs w:val="24"/>
        </w:rPr>
        <w:t xml:space="preserve"> </w:t>
      </w:r>
      <w:proofErr w:type="spellStart"/>
      <w:r w:rsidR="00FC1698">
        <w:rPr>
          <w:spacing w:val="4"/>
          <w:sz w:val="24"/>
          <w:szCs w:val="24"/>
        </w:rPr>
        <w:t>Examination</w:t>
      </w:r>
      <w:proofErr w:type="spellEnd"/>
      <w:r w:rsidR="00FC1698">
        <w:rPr>
          <w:spacing w:val="4"/>
          <w:sz w:val="24"/>
          <w:szCs w:val="24"/>
        </w:rPr>
        <w:t xml:space="preserve"> </w:t>
      </w:r>
      <w:r w:rsidR="00FC1698" w:rsidRPr="00E94A48">
        <w:rPr>
          <w:spacing w:val="4"/>
          <w:sz w:val="24"/>
          <w:szCs w:val="24"/>
        </w:rPr>
        <w:t>Sınavını,</w:t>
      </w:r>
    </w:p>
    <w:p w:rsidR="007B3469" w:rsidRPr="00AB13DF" w:rsidRDefault="007B3469" w:rsidP="008B2581">
      <w:pPr>
        <w:pStyle w:val="3-NormalYaz"/>
        <w:numPr>
          <w:ilvl w:val="0"/>
          <w:numId w:val="1"/>
        </w:numPr>
        <w:tabs>
          <w:tab w:val="clear" w:pos="566"/>
          <w:tab w:val="left" w:pos="708"/>
        </w:tabs>
        <w:spacing w:after="80"/>
        <w:ind w:left="567" w:hanging="425"/>
        <w:rPr>
          <w:spacing w:val="4"/>
          <w:sz w:val="24"/>
          <w:szCs w:val="24"/>
        </w:rPr>
      </w:pPr>
      <w:r w:rsidRPr="002A501D">
        <w:rPr>
          <w:b/>
          <w:sz w:val="24"/>
          <w:szCs w:val="24"/>
        </w:rPr>
        <w:t>İntihal</w:t>
      </w:r>
      <w:r w:rsidRPr="00AB13DF">
        <w:rPr>
          <w:sz w:val="24"/>
          <w:szCs w:val="24"/>
        </w:rPr>
        <w:t xml:space="preserve">: </w:t>
      </w:r>
      <w:r w:rsidR="00AB13DF" w:rsidRPr="00AB13DF">
        <w:rPr>
          <w:rFonts w:cstheme="minorHAnsi"/>
          <w:sz w:val="24"/>
          <w:szCs w:val="24"/>
          <w:lang w:eastAsia="tr-TR"/>
        </w:rPr>
        <w:t>Başkalarının fikirlerini, yöntemlerini, verilerini, uygulamalarını, yazılarını, şekillerini veya eserlerini, sahiplerine bilimsel kurallara uygun biçimde atıf yapmadan kısmen veya tamamen kendi eseriymiş gibi sunmayı ve yayımlamayı,</w:t>
      </w:r>
    </w:p>
    <w:p w:rsidR="007B3469" w:rsidRPr="00CE5D31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AB13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Kredi</w:t>
      </w:r>
      <w:r w:rsidRPr="00AB13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: </w:t>
      </w:r>
      <w:r w:rsidR="00AB13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</w:t>
      </w:r>
      <w:r w:rsidRPr="00AB13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isansüstü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AB13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bir 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dersin haftalık teorik ders saatinin tamamı ile haftalık uygulama, atölye çalışması ya da laboratuv</w:t>
      </w:r>
      <w:r w:rsidR="00DD29CF" w:rsidRPr="00BB795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ar saatinin yarısının toplamından oluşan kredi değerini,</w:t>
      </w:r>
    </w:p>
    <w:p w:rsidR="007C4C1A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Mütevelli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Heyet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Kırgızistan-Türkiye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Manas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Mütevelli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Heyetini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ED1C1D" w:rsidRPr="00BB7955" w:rsidRDefault="00ED1C1D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B7955">
        <w:rPr>
          <w:rFonts w:ascii="Times New Roman" w:eastAsia="Arial Unicode MS" w:hAnsi="Times New Roman" w:cs="Times New Roman"/>
          <w:b/>
          <w:spacing w:val="4"/>
          <w:sz w:val="24"/>
          <w:szCs w:val="24"/>
          <w:lang w:eastAsia="ru-RU"/>
        </w:rPr>
        <w:t>ÖSYM</w:t>
      </w:r>
      <w:r>
        <w:rPr>
          <w:rFonts w:ascii="Times New Roman" w:eastAsia="Arial Unicode MS" w:hAnsi="Times New Roman" w:cs="Times New Roman"/>
          <w:b/>
          <w:spacing w:val="4"/>
          <w:sz w:val="24"/>
          <w:szCs w:val="24"/>
          <w:lang w:eastAsia="ru-RU"/>
        </w:rPr>
        <w:t>:</w:t>
      </w:r>
      <w:r w:rsidRPr="00ED1C1D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ED1C1D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Kırgızistan-Türkiye</w:t>
      </w:r>
      <w:proofErr w:type="spellEnd"/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Manas</w:t>
      </w:r>
      <w:proofErr w:type="spellEnd"/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1A604E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Üniversite</w:t>
      </w:r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si</w:t>
      </w:r>
      <w:proofErr w:type="spellEnd"/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Ölçme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Seçme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ve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Yerleştirme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Merkezini</w:t>
      </w:r>
      <w:proofErr w:type="spellEnd"/>
      <w:r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,</w:t>
      </w:r>
    </w:p>
    <w:p w:rsidR="007C4C1A" w:rsidRPr="00BB7955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B795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Program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Yüksek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doktora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sanatta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yeterlik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unvanlarına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yönelik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belirli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sayıda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belirli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içerikte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zorunlu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seçmeli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dersler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ile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doktora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sanatta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yeterlik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sınavı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tez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uygulamalarını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kapsayan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öğretim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programını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7C4C1A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Rektörlük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Kırgızistan-Türkiye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Manas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Rektörlüğünü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7C4C1A" w:rsidRPr="00ED1C1D" w:rsidRDefault="00CB5CCB" w:rsidP="008B2581">
      <w:pPr>
        <w:pStyle w:val="3-NormalYaz"/>
        <w:numPr>
          <w:ilvl w:val="0"/>
          <w:numId w:val="1"/>
        </w:numPr>
        <w:tabs>
          <w:tab w:val="clear" w:pos="566"/>
        </w:tabs>
        <w:spacing w:after="80"/>
        <w:ind w:left="567" w:hanging="425"/>
        <w:rPr>
          <w:spacing w:val="4"/>
          <w:sz w:val="24"/>
          <w:szCs w:val="24"/>
        </w:rPr>
      </w:pPr>
      <w:r w:rsidRPr="00ED1C1D">
        <w:rPr>
          <w:b/>
          <w:spacing w:val="4"/>
          <w:sz w:val="24"/>
          <w:szCs w:val="24"/>
        </w:rPr>
        <w:t>Seminer</w:t>
      </w:r>
      <w:r w:rsidR="007C4C1A" w:rsidRPr="00ED1C1D">
        <w:rPr>
          <w:b/>
          <w:spacing w:val="4"/>
          <w:sz w:val="24"/>
          <w:szCs w:val="24"/>
        </w:rPr>
        <w:t>:</w:t>
      </w:r>
      <w:r w:rsidR="007C4C1A" w:rsidRPr="00ED1C1D">
        <w:rPr>
          <w:spacing w:val="4"/>
          <w:sz w:val="24"/>
          <w:szCs w:val="24"/>
        </w:rPr>
        <w:t xml:space="preserve"> Lisansüstü programlarda </w:t>
      </w:r>
      <w:r w:rsidRPr="00ED1C1D">
        <w:rPr>
          <w:spacing w:val="4"/>
          <w:sz w:val="24"/>
          <w:szCs w:val="24"/>
        </w:rPr>
        <w:t xml:space="preserve">öğrencinin </w:t>
      </w:r>
      <w:r w:rsidR="007C4C1A" w:rsidRPr="00ED1C1D">
        <w:rPr>
          <w:spacing w:val="4"/>
          <w:sz w:val="24"/>
          <w:szCs w:val="24"/>
        </w:rPr>
        <w:t>tez ça</w:t>
      </w:r>
      <w:r w:rsidRPr="00ED1C1D">
        <w:rPr>
          <w:spacing w:val="4"/>
          <w:sz w:val="24"/>
          <w:szCs w:val="24"/>
        </w:rPr>
        <w:t>lışmalarına hazırlık için danışmanı veya görevlendir</w:t>
      </w:r>
      <w:r w:rsidR="00460517">
        <w:rPr>
          <w:spacing w:val="4"/>
          <w:sz w:val="24"/>
          <w:szCs w:val="24"/>
        </w:rPr>
        <w:t>i</w:t>
      </w:r>
      <w:r w:rsidRPr="00ED1C1D">
        <w:rPr>
          <w:spacing w:val="4"/>
          <w:sz w:val="24"/>
          <w:szCs w:val="24"/>
        </w:rPr>
        <w:t xml:space="preserve">len öğretim elemanı rehberliğinde </w:t>
      </w:r>
      <w:r w:rsidR="00AB13DF">
        <w:rPr>
          <w:spacing w:val="4"/>
          <w:sz w:val="24"/>
          <w:szCs w:val="24"/>
        </w:rPr>
        <w:t xml:space="preserve">yazılı olarak </w:t>
      </w:r>
      <w:r w:rsidRPr="00ED1C1D">
        <w:rPr>
          <w:spacing w:val="4"/>
          <w:sz w:val="24"/>
          <w:szCs w:val="24"/>
        </w:rPr>
        <w:t>hazırladığı konuyu</w:t>
      </w:r>
      <w:r w:rsidR="004C1BB0">
        <w:rPr>
          <w:spacing w:val="4"/>
          <w:sz w:val="24"/>
          <w:szCs w:val="24"/>
        </w:rPr>
        <w:t xml:space="preserve"> </w:t>
      </w:r>
      <w:r w:rsidRPr="00ED1C1D">
        <w:rPr>
          <w:sz w:val="24"/>
          <w:szCs w:val="24"/>
        </w:rPr>
        <w:t>geniş katılımlı bir topluluk karşısında sunması faaliyetlerini,</w:t>
      </w:r>
    </w:p>
    <w:p w:rsidR="007C4C1A" w:rsidRPr="00BB7955" w:rsidRDefault="000C1853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Senato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Kırgızistan-Türkiye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Manas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Senato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sunu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7E2D5B" w:rsidRPr="00ED1C1D" w:rsidRDefault="00E5677A" w:rsidP="00ED1C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B7955">
        <w:rPr>
          <w:rFonts w:ascii="Times New Roman" w:eastAsia="Arial Unicode MS" w:hAnsi="Times New Roman" w:cs="Times New Roman"/>
          <w:b/>
          <w:spacing w:val="4"/>
          <w:sz w:val="24"/>
          <w:szCs w:val="24"/>
          <w:lang w:eastAsia="ru-RU"/>
        </w:rPr>
        <w:t xml:space="preserve">T.C. ÖSYM: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Türkiye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Cumhuriyeti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Ölçme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Seçme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ve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Yerleştirme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Merkezini</w:t>
      </w:r>
      <w:proofErr w:type="spellEnd"/>
      <w:r w:rsidRPr="00BB7955">
        <w:rPr>
          <w:rFonts w:ascii="Times New Roman" w:eastAsia="Arial Unicode MS" w:hAnsi="Times New Roman" w:cs="Times New Roman"/>
          <w:spacing w:val="4"/>
          <w:sz w:val="24"/>
          <w:szCs w:val="24"/>
          <w:lang w:eastAsia="ru-RU"/>
        </w:rPr>
        <w:t>,</w:t>
      </w:r>
    </w:p>
    <w:p w:rsidR="007B3469" w:rsidRPr="00BB7955" w:rsidRDefault="007B3469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Tez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Yüksek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tezi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doktora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tezi</w:t>
      </w:r>
      <w:proofErr w:type="spellEnd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proofErr w:type="spellStart"/>
      <w:r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sanatta</w:t>
      </w:r>
      <w:proofErr w:type="spellEnd"/>
      <w:r w:rsidR="00E6141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61414">
        <w:rPr>
          <w:rFonts w:ascii="Times New Roman" w:eastAsia="Times New Roman" w:hAnsi="Times New Roman" w:cs="Times New Roman"/>
          <w:spacing w:val="4"/>
          <w:sz w:val="24"/>
          <w:szCs w:val="24"/>
        </w:rPr>
        <w:t>yeterlik</w:t>
      </w:r>
      <w:proofErr w:type="spellEnd"/>
      <w:r w:rsidR="00E6141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61414">
        <w:rPr>
          <w:rFonts w:ascii="Times New Roman" w:eastAsia="Times New Roman" w:hAnsi="Times New Roman" w:cs="Times New Roman"/>
          <w:spacing w:val="4"/>
          <w:sz w:val="24"/>
          <w:szCs w:val="24"/>
        </w:rPr>
        <w:t>eserini</w:t>
      </w:r>
      <w:proofErr w:type="spellEnd"/>
      <w:r w:rsidR="00AB13DF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7C4C1A" w:rsidRPr="00E94A48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Tez İzleme Komitesi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: Doktora</w:t>
      </w:r>
      <w:r w:rsidR="00351C98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/sanatta yeterlik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öğrencisinin tez önerisini değerlendirmek, tez çalışmalarına rehberlik etmek ve</w:t>
      </w:r>
      <w:r w:rsidR="006B48E4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yönlendirmek görevini üstlenen öğretim üyelerinden</w:t>
      </w:r>
      <w:r w:rsidR="00E94A48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/elemanlarından</w:t>
      </w:r>
      <w:r w:rsidR="006B48E4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oluşan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komiteyi,</w:t>
      </w:r>
    </w:p>
    <w:p w:rsidR="003D2DC5" w:rsidRPr="00651969" w:rsidRDefault="00410EC0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 w:eastAsia="tr-TR"/>
        </w:rPr>
        <w:t>Uluslararası Ö</w:t>
      </w:r>
      <w:r w:rsidR="00DB610A" w:rsidRPr="0065196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 w:eastAsia="tr-TR"/>
        </w:rPr>
        <w:t>ğrenci</w:t>
      </w:r>
      <w:r w:rsidR="007B3469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 xml:space="preserve">: </w:t>
      </w:r>
      <w:r w:rsidR="003D2DC5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Kırgız Cumhuriyeti ile</w:t>
      </w:r>
      <w:r w:rsidR="007E2D5B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 xml:space="preserve"> Türkiye Cumhuriyeti </w:t>
      </w:r>
      <w:r w:rsidR="009672BE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dışındaki</w:t>
      </w:r>
      <w:r w:rsidR="00741EC9" w:rsidRPr="00651969">
        <w:rPr>
          <w:rFonts w:ascii="Times New Roman" w:hAnsi="Times New Roman" w:cs="Times New Roman"/>
          <w:sz w:val="24"/>
          <w:szCs w:val="24"/>
          <w:lang w:val="tr-TR"/>
        </w:rPr>
        <w:t xml:space="preserve"> ülke</w:t>
      </w:r>
      <w:r w:rsidR="009672BE" w:rsidRPr="00651969">
        <w:rPr>
          <w:rFonts w:ascii="Times New Roman" w:hAnsi="Times New Roman" w:cs="Times New Roman"/>
          <w:sz w:val="24"/>
          <w:szCs w:val="24"/>
          <w:lang w:val="tr-TR"/>
        </w:rPr>
        <w:t>lerin</w:t>
      </w:r>
      <w:r w:rsidR="003D2DC5" w:rsidRPr="00651969">
        <w:rPr>
          <w:rFonts w:ascii="Times New Roman" w:hAnsi="Times New Roman" w:cs="Times New Roman"/>
          <w:sz w:val="24"/>
          <w:szCs w:val="24"/>
          <w:lang w:val="tr-TR"/>
        </w:rPr>
        <w:t xml:space="preserve"> yükseköğretim k</w:t>
      </w:r>
      <w:r w:rsidR="00EF3738" w:rsidRPr="00651969">
        <w:rPr>
          <w:rFonts w:ascii="Times New Roman" w:hAnsi="Times New Roman" w:cs="Times New Roman"/>
          <w:sz w:val="24"/>
          <w:szCs w:val="24"/>
          <w:lang w:val="tr-TR"/>
        </w:rPr>
        <w:t xml:space="preserve">urumlarından </w:t>
      </w:r>
      <w:r w:rsidR="000D4482" w:rsidRPr="00651969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D2DC5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Kırgız Cumhuriyeti</w:t>
      </w:r>
      <w:r w:rsidR="00F2407A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’</w:t>
      </w:r>
      <w:r w:rsidR="003D2DC5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nin öğretim dili Kırgız Türkçesi</w:t>
      </w:r>
      <w:r w:rsidR="00ED1C1D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 xml:space="preserve"> ve/veya Türkiye Türkçesi</w:t>
      </w:r>
      <w:r w:rsidR="003D2DC5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 xml:space="preserve"> olmayan yükseköğretim kurumlarından </w:t>
      </w:r>
      <w:r w:rsidR="003D2DC5" w:rsidRPr="00651969">
        <w:rPr>
          <w:rFonts w:ascii="Times New Roman" w:hAnsi="Times New Roman" w:cs="Times New Roman"/>
          <w:sz w:val="24"/>
          <w:szCs w:val="24"/>
          <w:lang w:val="tr-TR"/>
        </w:rPr>
        <w:t>mezun olan yabancı uyruk</w:t>
      </w:r>
      <w:r w:rsidR="000D4482" w:rsidRPr="00651969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3D2DC5" w:rsidRPr="00651969">
        <w:rPr>
          <w:rFonts w:ascii="Times New Roman" w:hAnsi="Times New Roman" w:cs="Times New Roman"/>
          <w:sz w:val="24"/>
          <w:szCs w:val="24"/>
          <w:lang w:val="tr-TR"/>
        </w:rPr>
        <w:t xml:space="preserve">u </w:t>
      </w:r>
      <w:r w:rsidR="003D2DC5" w:rsidRPr="00651969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tr-TR"/>
        </w:rPr>
        <w:t>öğrencileri,</w:t>
      </w:r>
    </w:p>
    <w:p w:rsidR="00CE5D31" w:rsidRPr="00ED1C1D" w:rsidRDefault="00410EC0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 xml:space="preserve">Uzaktan </w:t>
      </w:r>
      <w:r w:rsidR="00210E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Öğretim</w:t>
      </w:r>
      <w:r w:rsidR="003D2DC5" w:rsidRPr="00ED1C1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  <w:t>:</w:t>
      </w:r>
      <w:r w:rsidR="003D2DC5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B13D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Öğretim elemanı ve öğrencilerin aynı </w:t>
      </w:r>
      <w:proofErr w:type="gramStart"/>
      <w:r w:rsidR="00AB13D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mekanda</w:t>
      </w:r>
      <w:proofErr w:type="gramEnd"/>
      <w:r w:rsidR="00AB13D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bulunma zorunluluğu olmaksızın</w:t>
      </w:r>
      <w:r w:rsidR="00FC654B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bilgisayar teknolojil</w:t>
      </w:r>
      <w:r w:rsidR="0057198B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eri ile sanal bir ortamda canlı veya</w:t>
      </w:r>
      <w:r w:rsidR="00FC654B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görüntülü, ses</w:t>
      </w:r>
      <w:r w:rsidR="0057015B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li olarak ders işlemesine </w:t>
      </w:r>
      <w:r w:rsidR="00E61414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imk</w:t>
      </w:r>
      <w:r w:rsidR="00E6141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â</w:t>
      </w:r>
      <w:r w:rsidR="00E61414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</w:t>
      </w:r>
      <w:r w:rsidR="0057015B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sağlayan </w:t>
      </w:r>
      <w:r w:rsidR="00210E7A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öğretim yöntemini</w:t>
      </w:r>
      <w:r w:rsidR="0057015B" w:rsidRPr="00ED1C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,</w:t>
      </w:r>
    </w:p>
    <w:p w:rsidR="00CE5D31" w:rsidRPr="00CE5D31" w:rsidRDefault="001A604E" w:rsidP="008B2581">
      <w:pPr>
        <w:pStyle w:val="3-NormalYaz"/>
        <w:numPr>
          <w:ilvl w:val="0"/>
          <w:numId w:val="1"/>
        </w:numPr>
        <w:tabs>
          <w:tab w:val="clear" w:pos="566"/>
        </w:tabs>
        <w:spacing w:after="80"/>
        <w:ind w:left="567" w:hanging="425"/>
        <w:rPr>
          <w:spacing w:val="4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Üniversite</w:t>
      </w:r>
      <w:r w:rsidR="00CE5D31">
        <w:rPr>
          <w:b/>
          <w:sz w:val="24"/>
          <w:szCs w:val="24"/>
          <w:shd w:val="clear" w:color="auto" w:fill="FFFFFF"/>
        </w:rPr>
        <w:t xml:space="preserve">: </w:t>
      </w:r>
      <w:r w:rsidR="00CE5D31" w:rsidRPr="00BB7955">
        <w:rPr>
          <w:spacing w:val="4"/>
          <w:sz w:val="24"/>
          <w:szCs w:val="24"/>
        </w:rPr>
        <w:t xml:space="preserve">Kırgızistan-Türkiye Manas </w:t>
      </w:r>
      <w:r>
        <w:rPr>
          <w:spacing w:val="4"/>
          <w:sz w:val="24"/>
          <w:szCs w:val="24"/>
        </w:rPr>
        <w:t>Üniversite</w:t>
      </w:r>
      <w:r w:rsidR="00CE5D31" w:rsidRPr="00BB7955">
        <w:rPr>
          <w:spacing w:val="4"/>
          <w:sz w:val="24"/>
          <w:szCs w:val="24"/>
        </w:rPr>
        <w:t>sini,</w:t>
      </w:r>
    </w:p>
    <w:p w:rsidR="007C4C1A" w:rsidRDefault="001A604E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Üniversite</w:t>
      </w:r>
      <w:r w:rsidR="00E6141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Yönetim Kurulu</w:t>
      </w:r>
      <w:r w:rsidR="00DB610A" w:rsidRPr="007B346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: Kırgızistan-Türkiye Manas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DB610A" w:rsidRPr="007B346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 Yönetim Kurulunu,</w:t>
      </w:r>
    </w:p>
    <w:p w:rsidR="00EF3738" w:rsidRPr="00DB610A" w:rsidRDefault="00410EC0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Yabancı U</w:t>
      </w:r>
      <w:r w:rsidR="00EF373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yruklu</w:t>
      </w:r>
      <w:r w:rsidR="00E6141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Öğrenci</w:t>
      </w:r>
      <w:r w:rsidR="00EF3738" w:rsidRPr="00EF373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:</w:t>
      </w:r>
      <w:r w:rsidR="00EF373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Kırgız Cumhuriyeti ve Türkiye Cumhuriyeti dışındaki </w:t>
      </w:r>
      <w:r w:rsidR="00EF3738" w:rsidRPr="00F2407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ülke</w:t>
      </w:r>
      <w:r w:rsidR="00F2407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E6141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öğrencisini</w:t>
      </w:r>
      <w:r w:rsidR="00EF373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</w:p>
    <w:p w:rsidR="007C4C1A" w:rsidRPr="00935F19" w:rsidRDefault="007C4C1A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Yarıyıl: </w:t>
      </w:r>
      <w:r w:rsidR="006C1985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</w:t>
      </w:r>
      <w:r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aşlangıç ve bitiş tarihleri her akademik yıl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tarafından belirlenen güz v</w:t>
      </w:r>
      <w:r w:rsidR="00A90117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 bahar dönemlerindeki eğitim–</w:t>
      </w:r>
      <w:r w:rsidR="00E6141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öğretim süresini,</w:t>
      </w:r>
    </w:p>
    <w:p w:rsidR="00FC1698" w:rsidRPr="00935F19" w:rsidRDefault="00E94A48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Yurtd</w:t>
      </w:r>
      <w:r w:rsidR="00FC1698"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ışı </w:t>
      </w:r>
      <w:r w:rsidR="00410E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A</w:t>
      </w:r>
      <w:r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raştırma </w:t>
      </w:r>
      <w:r w:rsidR="00410E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S</w:t>
      </w:r>
      <w:r w:rsidR="00FC1698"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tajı:</w:t>
      </w:r>
      <w:r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272C76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Doktora </w:t>
      </w:r>
      <w:r w:rsidR="00532DBC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ö</w:t>
      </w:r>
      <w:r w:rsidR="00272C76"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ğretim</w:t>
      </w:r>
      <w:r w:rsidR="004C1BB0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 xml:space="preserve"> süresi içinde </w:t>
      </w:r>
      <w:r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 xml:space="preserve">yurt </w:t>
      </w:r>
      <w:r w:rsidR="00272C76"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dışında</w:t>
      </w:r>
      <w:r w:rsidR="00B75972"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 xml:space="preserve"> yapılan</w:t>
      </w:r>
      <w:r w:rsidR="00272C76"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 xml:space="preserve"> bilimsel araştırma </w:t>
      </w:r>
      <w:r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stajı</w:t>
      </w:r>
      <w:r w:rsidR="00B75972" w:rsidRPr="00935F1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nı</w:t>
      </w:r>
      <w:r w:rsidR="00651969">
        <w:rPr>
          <w:rFonts w:ascii="Times New Roman" w:hAnsi="Times New Roman"/>
          <w:sz w:val="24"/>
          <w:szCs w:val="24"/>
          <w:shd w:val="clear" w:color="auto" w:fill="FFFFFF"/>
          <w:lang w:val="tr-TR"/>
        </w:rPr>
        <w:t>,</w:t>
      </w:r>
    </w:p>
    <w:p w:rsidR="00746734" w:rsidRPr="00DB610A" w:rsidRDefault="00410EC0" w:rsidP="008B2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567" w:right="5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Yurtdışı D</w:t>
      </w:r>
      <w:r w:rsidR="00746734" w:rsidRPr="00935F1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anışmanı:</w:t>
      </w:r>
      <w:r w:rsidR="00532DBC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D055CA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T</w:t>
      </w:r>
      <w:r w:rsidR="00746734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ez aşamasında olan doktora öğrencisine</w:t>
      </w:r>
      <w:r w:rsidR="00E6141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tez çalışmalarında</w:t>
      </w:r>
      <w:r w:rsidR="00D055CA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rehberlik etmek için</w:t>
      </w:r>
      <w:r w:rsidR="00B75972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D055CA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atanan </w:t>
      </w:r>
      <w:r w:rsidR="00746734" w:rsidRPr="00935F1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yurtdışı</w:t>
      </w:r>
      <w:r w:rsidR="0074673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öğretim</w:t>
      </w:r>
      <w:r w:rsidR="00B7597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74673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kurumları</w:t>
      </w:r>
      <w:r w:rsidR="00D9555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nda görev yapan öğretim üyesini</w:t>
      </w:r>
    </w:p>
    <w:p w:rsidR="00B45E15" w:rsidRPr="00E94A48" w:rsidRDefault="00B45E15" w:rsidP="00746734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567" w:right="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gramStart"/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ifade</w:t>
      </w:r>
      <w:proofErr w:type="gramEnd"/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eder.</w:t>
      </w:r>
    </w:p>
    <w:p w:rsidR="00FC1698" w:rsidRPr="00E94A48" w:rsidRDefault="00FC1698" w:rsidP="00746734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left="567" w:right="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</w:p>
    <w:p w:rsidR="007C4C1A" w:rsidRPr="00E94A48" w:rsidRDefault="007C4C1A" w:rsidP="008B2581">
      <w:pPr>
        <w:shd w:val="clear" w:color="auto" w:fill="FFFFFF"/>
        <w:spacing w:after="120" w:line="240" w:lineRule="auto"/>
        <w:ind w:left="567" w:right="5" w:hanging="567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lastRenderedPageBreak/>
        <w:t>İKİNCİ BÖLÜM</w:t>
      </w:r>
    </w:p>
    <w:p w:rsidR="007C4C1A" w:rsidRPr="00E94A48" w:rsidRDefault="008B2581" w:rsidP="008B2581">
      <w:pPr>
        <w:shd w:val="clear" w:color="auto" w:fill="FFFFFF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b/>
          <w:sz w:val="24"/>
          <w:szCs w:val="24"/>
          <w:lang w:val="tr-TR"/>
        </w:rPr>
        <w:t>Lisansüstü Programların Açılması,</w:t>
      </w:r>
      <w:r w:rsidR="00FC1698" w:rsidRPr="00E94A4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Başvurular, Öğrenci Kabulü </w:t>
      </w:r>
    </w:p>
    <w:p w:rsidR="007C4C1A" w:rsidRPr="00E94A48" w:rsidRDefault="007C4C1A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tr-TR"/>
        </w:rPr>
      </w:pPr>
    </w:p>
    <w:p w:rsidR="004A6B87" w:rsidRPr="00E94A48" w:rsidRDefault="004A6B87" w:rsidP="008B2581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Öğretim Dili</w:t>
      </w:r>
      <w:r w:rsidR="004D727C"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ve Öğretim Türü</w:t>
      </w:r>
    </w:p>
    <w:p w:rsidR="00973811" w:rsidRPr="00E94A48" w:rsidRDefault="006B58C4" w:rsidP="00767071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5</w:t>
      </w:r>
      <w:r w:rsidR="00B22304"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4C1BB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D43B39"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(</w:t>
      </w:r>
      <w:r w:rsidR="00D43B39" w:rsidRPr="007E57D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1) </w:t>
      </w:r>
      <w:r w:rsidR="00E6141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Lisansüstü programlarda</w:t>
      </w:r>
      <w:r w:rsidR="003703D1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öğretim dili Kırgız Türkçesi ve Türkiye Türkçesidir.</w:t>
      </w:r>
    </w:p>
    <w:p w:rsidR="00973811" w:rsidRPr="00E94A48" w:rsidRDefault="003703D1" w:rsidP="000E4342">
      <w:pPr>
        <w:pStyle w:val="ListeParagraf"/>
        <w:numPr>
          <w:ilvl w:val="0"/>
          <w:numId w:val="41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İhtiyaç</w:t>
      </w:r>
      <w:r w:rsidR="00973811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duyulduğu </w:t>
      </w:r>
      <w:r w:rsidR="00532DBC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takdirde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 EABD/EASD a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kademik</w:t>
      </w:r>
      <w:r w:rsidR="000275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kurulunun önerisi, Enstitü Kurulunun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ve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="002D4B9B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nun onayı 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ile uygun görülen dersler 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hem öğretim dilinde hem de 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yabancı dilde verilebilir. Yabancı dilde verilen</w:t>
      </w:r>
      <w:r w:rsidR="00A503FB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dersin uygulama ve sınavları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yabancı dilde yapılır.</w:t>
      </w:r>
    </w:p>
    <w:p w:rsidR="00973811" w:rsidRPr="00E94A48" w:rsidRDefault="000C1853" w:rsidP="000E4342">
      <w:pPr>
        <w:pStyle w:val="ListeParagraf"/>
        <w:numPr>
          <w:ilvl w:val="0"/>
          <w:numId w:val="41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Tez </w:t>
      </w:r>
      <w:r w:rsidR="00973811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danışmanın başvurusu, EABD/EASD akademik kurulunun önerisi 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="00973811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ile yabancı dilde yazılabilir.</w:t>
      </w:r>
    </w:p>
    <w:p w:rsidR="003703D1" w:rsidRPr="007E57DE" w:rsidRDefault="00973811" w:rsidP="000E4342">
      <w:pPr>
        <w:pStyle w:val="ListeParagraf"/>
        <w:numPr>
          <w:ilvl w:val="0"/>
          <w:numId w:val="41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Lisansüstü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eğitim-</w:t>
      </w:r>
      <w:r w:rsidR="003703D1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öğretimin tamamının bir yabancı </w:t>
      </w:r>
      <w:r w:rsidR="00A503FB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dilde yapıldığı programlarda</w:t>
      </w:r>
      <w:r w:rsidR="00783AF8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yüksek lisans tezi, </w:t>
      </w:r>
      <w:r w:rsidR="00124709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doktora </w:t>
      </w:r>
      <w:r w:rsidR="00B101F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</w:t>
      </w:r>
      <w:r w:rsidR="00BC0CC7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eterlik</w:t>
      </w:r>
      <w:r w:rsidR="00FC1698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CC61E7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sınavı </w:t>
      </w:r>
      <w:r w:rsidR="003703D1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ve tez/sanatta yeterlik eseri savunma sınavları i</w:t>
      </w:r>
      <w:r w:rsidR="001635C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le raporları o yabancı dilde yap</w:t>
      </w:r>
      <w:r w:rsidR="003703D1" w:rsidRPr="007E57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ılır.</w:t>
      </w:r>
    </w:p>
    <w:p w:rsidR="003703D1" w:rsidRPr="002A501D" w:rsidRDefault="004D727C" w:rsidP="000E4342">
      <w:pPr>
        <w:pStyle w:val="ListeParagraf"/>
        <w:numPr>
          <w:ilvl w:val="0"/>
          <w:numId w:val="4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2A50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Lisansüstü progr</w:t>
      </w:r>
      <w:r w:rsidR="000C185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amlarda eğitim-öğretim örgündür</w:t>
      </w:r>
      <w:r w:rsidR="00B55DE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. </w:t>
      </w:r>
      <w:r w:rsidR="000C185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Senato</w:t>
      </w:r>
      <w:r w:rsidRPr="002A501D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kararıyla, uzaktan eğitim gibi esnek seçeneklere de izin verilir.</w:t>
      </w:r>
    </w:p>
    <w:p w:rsidR="007C4C1A" w:rsidRPr="00E94A48" w:rsidRDefault="00D055CA" w:rsidP="00767071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Program Açılması</w:t>
      </w:r>
    </w:p>
    <w:p w:rsidR="005B1422" w:rsidRDefault="00B22304" w:rsidP="007670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Madde 6-</w:t>
      </w:r>
      <w:r w:rsidR="004C1BB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</w:t>
      </w:r>
      <w:r w:rsidR="002461E8" w:rsidRPr="00E94A4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(1)</w:t>
      </w:r>
      <w:r w:rsidR="004C1BB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</w:t>
      </w:r>
      <w:r w:rsidR="002D4B9B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</w:t>
      </w:r>
      <w:r w:rsidR="00CD1EF6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ir </w:t>
      </w:r>
      <w:r w:rsidR="007C4C1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EABD/EASD </w:t>
      </w:r>
      <w:r w:rsidR="002D4B9B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bünyesinde lisansüstü programı;</w:t>
      </w:r>
      <w:r w:rsidR="00CD1EF6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EABD/EASD </w:t>
      </w:r>
      <w:r w:rsidR="007C4C1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akademik kurulu</w:t>
      </w:r>
      <w:r w:rsidR="00CD1EF6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 önerisi</w:t>
      </w:r>
      <w:r w:rsidR="007C4C1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, </w:t>
      </w:r>
      <w:r w:rsidR="000275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 Kurulunun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kararı,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="00033975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 kabulü</w:t>
      </w:r>
      <w:r w:rsidR="007C4C1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ve </w:t>
      </w:r>
      <w:r w:rsidR="00CD1EF6" w:rsidRPr="0057015B">
        <w:rPr>
          <w:rStyle w:val="Normal1"/>
          <w:rFonts w:eastAsia="Arial Unicode MS"/>
          <w:szCs w:val="24"/>
          <w:lang w:val="tr-TR"/>
        </w:rPr>
        <w:t xml:space="preserve">mütevelli heyetin onayı </w:t>
      </w:r>
      <w:r w:rsidR="007C4C1A" w:rsidRPr="0057015B">
        <w:rPr>
          <w:rStyle w:val="Normal1"/>
          <w:rFonts w:eastAsia="Arial Unicode MS"/>
          <w:szCs w:val="24"/>
          <w:lang w:val="tr-TR"/>
        </w:rPr>
        <w:t xml:space="preserve">ile </w:t>
      </w:r>
      <w:r w:rsidR="00CD1EF6" w:rsidRPr="0057015B">
        <w:rPr>
          <w:rStyle w:val="Normal1"/>
          <w:rFonts w:eastAsia="Arial Unicode MS"/>
          <w:szCs w:val="24"/>
          <w:lang w:val="tr-TR"/>
        </w:rPr>
        <w:t>açılır</w:t>
      </w:r>
      <w:r w:rsidR="007C4C1A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. </w:t>
      </w:r>
      <w:r w:rsidR="002D4B9B" w:rsidRPr="00396ABD">
        <w:rPr>
          <w:rFonts w:ascii="Times New Roman" w:hAnsi="Times New Roman" w:cs="Times New Roman"/>
          <w:sz w:val="24"/>
          <w:szCs w:val="24"/>
          <w:lang w:val="tr-TR"/>
        </w:rPr>
        <w:t>Açılacak lisansüstü programı EABD/EASD ile aynı adı taşır.</w:t>
      </w:r>
    </w:p>
    <w:p w:rsidR="00643F04" w:rsidRPr="00E94A48" w:rsidRDefault="000275DF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Enstitü Kurulunun</w:t>
      </w:r>
      <w:r w:rsidR="00B55DE7">
        <w:rPr>
          <w:rFonts w:ascii="Times New Roman" w:hAnsi="Times New Roman" w:cs="Times New Roman"/>
          <w:sz w:val="24"/>
          <w:szCs w:val="24"/>
          <w:lang w:val="tr-TR"/>
        </w:rPr>
        <w:t xml:space="preserve"> önerisi</w:t>
      </w:r>
      <w:r w:rsidR="00DC1356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55DE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C1853">
        <w:rPr>
          <w:rFonts w:ascii="Times New Roman" w:hAnsi="Times New Roman" w:cs="Times New Roman"/>
          <w:sz w:val="24"/>
          <w:szCs w:val="24"/>
          <w:lang w:val="tr-TR"/>
        </w:rPr>
        <w:t>Senato</w:t>
      </w:r>
      <w:r w:rsidR="00670ADE" w:rsidRPr="00441B49">
        <w:rPr>
          <w:rFonts w:ascii="Times New Roman" w:hAnsi="Times New Roman" w:cs="Times New Roman"/>
          <w:sz w:val="24"/>
          <w:szCs w:val="24"/>
          <w:lang w:val="tr-TR"/>
        </w:rPr>
        <w:t>nun kararı ve</w:t>
      </w:r>
      <w:r w:rsidR="00FC169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C61E7" w:rsidRPr="00441B49">
        <w:rPr>
          <w:rStyle w:val="Normal1"/>
          <w:rFonts w:eastAsia="Arial Unicode MS"/>
          <w:szCs w:val="24"/>
          <w:lang w:val="tr-TR"/>
        </w:rPr>
        <w:t>Mütevelli H</w:t>
      </w:r>
      <w:r w:rsidR="00670ADE" w:rsidRPr="00441B49">
        <w:rPr>
          <w:rStyle w:val="Normal1"/>
          <w:rFonts w:eastAsia="Arial Unicode MS"/>
          <w:szCs w:val="24"/>
          <w:lang w:val="tr-TR"/>
        </w:rPr>
        <w:t>eyetin</w:t>
      </w:r>
      <w:r w:rsidR="00CC61E7" w:rsidRPr="00441B49">
        <w:rPr>
          <w:rStyle w:val="Normal1"/>
          <w:rFonts w:eastAsia="Arial Unicode MS"/>
          <w:szCs w:val="24"/>
          <w:lang w:val="tr-TR"/>
        </w:rPr>
        <w:t>in</w:t>
      </w:r>
      <w:r w:rsidR="00670ADE" w:rsidRPr="00441B49">
        <w:rPr>
          <w:rStyle w:val="Normal1"/>
          <w:rFonts w:eastAsia="Arial Unicode MS"/>
          <w:szCs w:val="24"/>
          <w:lang w:val="tr-TR"/>
        </w:rPr>
        <w:t xml:space="preserve"> onayı ile</w:t>
      </w:r>
      <w:r w:rsidR="00670ADE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 disiplinler arası program açılabilir. Disiplinler arası program</w:t>
      </w:r>
      <w:r w:rsidR="009B0A7D" w:rsidRPr="00441B49">
        <w:rPr>
          <w:rFonts w:ascii="Times New Roman" w:hAnsi="Times New Roman" w:cs="Times New Roman"/>
          <w:sz w:val="24"/>
          <w:szCs w:val="24"/>
          <w:lang w:val="tr-TR"/>
        </w:rPr>
        <w:t>;</w:t>
      </w:r>
      <w:r w:rsidR="00670ADE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 prog</w:t>
      </w:r>
      <w:r w:rsidR="00D31F35">
        <w:rPr>
          <w:rFonts w:ascii="Times New Roman" w:hAnsi="Times New Roman" w:cs="Times New Roman"/>
          <w:sz w:val="24"/>
          <w:szCs w:val="24"/>
          <w:lang w:val="tr-TR"/>
        </w:rPr>
        <w:t>rama uygun bir EABD/EASD b</w:t>
      </w:r>
      <w:r w:rsidR="00670ADE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aşkanlığında, </w:t>
      </w:r>
      <w:r w:rsidR="009B0A7D" w:rsidRPr="00441B49">
        <w:rPr>
          <w:rFonts w:ascii="Times New Roman" w:hAnsi="Times New Roman" w:cs="Times New Roman"/>
          <w:sz w:val="24"/>
          <w:szCs w:val="24"/>
          <w:lang w:val="tr-TR"/>
        </w:rPr>
        <w:t>çalışma alanı disiplinler arası pr</w:t>
      </w:r>
      <w:r w:rsidR="00DF1C38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ogramla ilişkili olan </w:t>
      </w:r>
      <w:r w:rsidR="001A604E">
        <w:rPr>
          <w:rFonts w:ascii="Times New Roman" w:hAnsi="Times New Roman" w:cs="Times New Roman"/>
          <w:sz w:val="24"/>
          <w:szCs w:val="24"/>
          <w:lang w:val="tr-TR"/>
        </w:rPr>
        <w:t>Üniversite</w:t>
      </w:r>
      <w:r w:rsidR="004D727C" w:rsidRPr="00441B49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9B0A7D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 tam zamanlı öğretim </w:t>
      </w:r>
      <w:r w:rsidR="004D727C" w:rsidRPr="00441B49">
        <w:rPr>
          <w:rFonts w:ascii="Times New Roman" w:hAnsi="Times New Roman" w:cs="Times New Roman"/>
          <w:sz w:val="24"/>
          <w:szCs w:val="24"/>
          <w:lang w:val="tr-TR"/>
        </w:rPr>
        <w:t xml:space="preserve">üyeleri </w:t>
      </w:r>
      <w:r w:rsidR="009B0A7D" w:rsidRPr="00441B49">
        <w:rPr>
          <w:rFonts w:ascii="Times New Roman" w:hAnsi="Times New Roman" w:cs="Times New Roman"/>
          <w:sz w:val="24"/>
          <w:szCs w:val="24"/>
          <w:lang w:val="tr-TR"/>
        </w:rPr>
        <w:t>ile yürütülür.</w:t>
      </w:r>
    </w:p>
    <w:p w:rsidR="00D14924" w:rsidRPr="00E94A48" w:rsidRDefault="00F2407A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Yurtiçi ve </w:t>
      </w:r>
      <w:r w:rsidRPr="00F2407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yurtdışı </w:t>
      </w:r>
      <w:r w:rsidR="000E4342" w:rsidRPr="00F2407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başka yükseköğretim kurumları</w:t>
      </w:r>
      <w:r w:rsidR="000E434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37480E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ile </w:t>
      </w:r>
      <w:r w:rsidR="00A648A6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ortak li</w:t>
      </w:r>
      <w:r w:rsidR="0037480E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sansüstü programları</w:t>
      </w:r>
      <w:r w:rsidR="00B24C22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açabilir </w:t>
      </w:r>
      <w:r w:rsidR="00B24C22" w:rsidRPr="002F364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ve</w:t>
      </w:r>
      <w:r w:rsidR="00B24C22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yürütebilir</w:t>
      </w:r>
      <w:r w:rsidR="00A648A6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.</w:t>
      </w:r>
      <w:r w:rsidR="001635C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6E1252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çılacak</w:t>
      </w:r>
      <w:r w:rsidR="00D14924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ortak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lisansüstü </w:t>
      </w:r>
      <w:r w:rsidR="00D14924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programın kadrosu, taraf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D14924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lerin program alanında yetkin tam zamanlı öğr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etim üyelerinden oluşturulur</w:t>
      </w:r>
      <w:r w:rsidR="00D14924" w:rsidRPr="00441B4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. Program, tarafların klinik, laboratuvar, atölye ve diğer eğitim ve öğretim </w:t>
      </w:r>
      <w:r w:rsidR="00D1492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imkânlarını paylaşmak suretiyle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D1492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lerin koordinasyonu ile yürütülür.</w:t>
      </w:r>
    </w:p>
    <w:p w:rsidR="007C4C1A" w:rsidRPr="00E94A48" w:rsidRDefault="007C4C1A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Açık bulunan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lisansüstü </w:t>
      </w:r>
      <w:r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programlarda</w:t>
      </w:r>
      <w:r w:rsidR="003C615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değişiklikler yapılabilir. Değişiklikler EABD/EASD akademik kurulunun önerisi</w:t>
      </w:r>
      <w:r w:rsidR="00B2230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  <w:r w:rsidR="000275D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Enstitü Kurulunun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3C615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kararı ve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="003C6154"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 onayı ile yapılır</w:t>
      </w:r>
      <w:r w:rsidRPr="002A501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.</w:t>
      </w:r>
    </w:p>
    <w:p w:rsidR="00E91E07" w:rsidRPr="00E94A48" w:rsidRDefault="00D449CC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z w:val="24"/>
          <w:szCs w:val="24"/>
          <w:lang w:val="tr-TR"/>
        </w:rPr>
        <w:t>Yüksek lisans p</w:t>
      </w:r>
      <w:r w:rsidR="004A009B">
        <w:rPr>
          <w:rFonts w:ascii="Times New Roman" w:hAnsi="Times New Roman" w:cs="Times New Roman"/>
          <w:sz w:val="24"/>
          <w:szCs w:val="24"/>
          <w:lang w:val="tr-TR"/>
        </w:rPr>
        <w:t>rogramı,</w:t>
      </w:r>
      <w:r w:rsidR="00794538">
        <w:rPr>
          <w:rFonts w:ascii="Times New Roman" w:hAnsi="Times New Roman" w:cs="Times New Roman"/>
          <w:sz w:val="24"/>
          <w:szCs w:val="24"/>
          <w:lang w:val="tr-TR"/>
        </w:rPr>
        <w:t xml:space="preserve"> biri profesör </w:t>
      </w:r>
      <w:r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veya doçent unvanına sahip olmak üzere </w:t>
      </w:r>
      <w:r w:rsidR="00124709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</w:t>
      </w:r>
      <w:r w:rsidR="00B6748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/</w:t>
      </w:r>
      <w:r w:rsidR="00B67480" w:rsidRPr="00B6748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tr-TR"/>
        </w:rPr>
        <w:t>EASD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de </w:t>
      </w:r>
      <w:r w:rsidR="00B63D9A">
        <w:rPr>
          <w:rFonts w:ascii="Times New Roman" w:hAnsi="Times New Roman" w:cs="Times New Roman"/>
          <w:sz w:val="24"/>
          <w:szCs w:val="24"/>
          <w:lang w:val="tr-TR"/>
        </w:rPr>
        <w:t>tam zamanlı görev yapan en az 3</w:t>
      </w:r>
      <w:r w:rsidR="004A009B">
        <w:rPr>
          <w:rFonts w:ascii="Times New Roman" w:hAnsi="Times New Roman" w:cs="Times New Roman"/>
          <w:sz w:val="24"/>
          <w:szCs w:val="24"/>
          <w:lang w:val="tr-TR"/>
        </w:rPr>
        <w:t xml:space="preserve"> öğretim üyesi ile açılabilir.</w:t>
      </w:r>
      <w:r w:rsidR="00B674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D449CC" w:rsidRPr="00E94A48" w:rsidRDefault="00D449CC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Doktora Programı, en az ikisi profesör unvanında olmak üzere veya bir profesör olması halinde en az ikisi doçent unvanında olmak üzere 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EABD/EASD’ de </w:t>
      </w:r>
      <w:r w:rsidRPr="00E94A48"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B63D9A">
        <w:rPr>
          <w:rFonts w:ascii="Times New Roman" w:hAnsi="Times New Roman" w:cs="Times New Roman"/>
          <w:sz w:val="24"/>
          <w:szCs w:val="24"/>
          <w:lang w:val="tr-TR"/>
        </w:rPr>
        <w:t>am zamanlı görev yapan en az 5</w:t>
      </w:r>
      <w:r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 öğretim üyesi ile açılabilir</w:t>
      </w:r>
    </w:p>
    <w:p w:rsidR="00D449CC" w:rsidRPr="00E94A48" w:rsidRDefault="001A604E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</w:t>
      </w:r>
      <w:r w:rsidR="004A009B">
        <w:rPr>
          <w:rFonts w:ascii="Times New Roman" w:hAnsi="Times New Roman" w:cs="Times New Roman"/>
          <w:sz w:val="24"/>
          <w:szCs w:val="24"/>
          <w:lang w:val="tr-TR"/>
        </w:rPr>
        <w:t>nin açılacak lisansüstü</w:t>
      </w:r>
      <w:r w:rsidR="00D449CC"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 programla ilgili klinik, laboratuvar, atölye, kütüphane ve diğer eğitim-öğretim </w:t>
      </w:r>
      <w:proofErr w:type="gramStart"/>
      <w:r w:rsidR="00D449CC" w:rsidRPr="00E94A48">
        <w:rPr>
          <w:rFonts w:ascii="Times New Roman" w:hAnsi="Times New Roman" w:cs="Times New Roman"/>
          <w:sz w:val="24"/>
          <w:szCs w:val="24"/>
          <w:lang w:val="tr-TR"/>
        </w:rPr>
        <w:t>imkanları</w:t>
      </w:r>
      <w:proofErr w:type="gramEnd"/>
      <w:r w:rsidR="00D449CC"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 açısından gerekli </w:t>
      </w:r>
      <w:r w:rsidR="001F6534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BC0CC7" w:rsidRPr="00E94A48">
        <w:rPr>
          <w:rFonts w:ascii="Times New Roman" w:hAnsi="Times New Roman" w:cs="Times New Roman"/>
          <w:sz w:val="24"/>
          <w:szCs w:val="24"/>
          <w:lang w:val="tr-TR"/>
        </w:rPr>
        <w:t>eterlik</w:t>
      </w:r>
      <w:r w:rsidR="00D449CC" w:rsidRPr="00E94A48">
        <w:rPr>
          <w:rFonts w:ascii="Times New Roman" w:hAnsi="Times New Roman" w:cs="Times New Roman"/>
          <w:sz w:val="24"/>
          <w:szCs w:val="24"/>
          <w:lang w:val="tr-TR"/>
        </w:rPr>
        <w:t>lere sahip olması gerekir.</w:t>
      </w:r>
    </w:p>
    <w:p w:rsidR="008F106A" w:rsidRPr="00E94A48" w:rsidRDefault="004A009B" w:rsidP="00B15A22">
      <w:pPr>
        <w:pStyle w:val="ListeParagraf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>Lisansüstü p</w:t>
      </w:r>
      <w:r w:rsidR="00D449CC" w:rsidRPr="00E94A4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>rogram açma önerisi; programın açılma gerekçesi</w:t>
      </w:r>
      <w:r w:rsidR="00D449CC" w:rsidRPr="00E94A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tr-TR" w:eastAsia="ru-RU"/>
        </w:rPr>
        <w:t>,</w:t>
      </w:r>
      <w:r w:rsidR="00D31F35" w:rsidRPr="00E94A4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 xml:space="preserve"> </w:t>
      </w:r>
      <w:r w:rsidR="00210E7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>p</w:t>
      </w:r>
      <w:r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 xml:space="preserve">rogramın yeterlikleri, </w:t>
      </w:r>
      <w:r w:rsidR="00D31F35" w:rsidRPr="00E94A4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>p</w:t>
      </w:r>
      <w:r w:rsidR="00D449CC" w:rsidRPr="00E94A4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 xml:space="preserve">rograma başvuru ve mezuniyet koşulları, her bir yarıyılda okutulacak </w:t>
      </w:r>
      <w:r w:rsidR="00D449CC" w:rsidRPr="00E94A48">
        <w:rPr>
          <w:rFonts w:ascii="Times New Roman" w:eastAsia="Arial Unicode MS" w:hAnsi="Times New Roman" w:cs="Times New Roman"/>
          <w:spacing w:val="4"/>
          <w:sz w:val="24"/>
          <w:szCs w:val="24"/>
          <w:lang w:val="tr-TR" w:eastAsia="ru-RU"/>
        </w:rPr>
        <w:t xml:space="preserve">zorunlu ve seçmeli derslerin kodları, adları, saatleri, </w:t>
      </w:r>
      <w:r w:rsidR="00D449CC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 xml:space="preserve">kredileri, </w:t>
      </w:r>
      <w:proofErr w:type="spellStart"/>
      <w:r w:rsidR="00D449CC" w:rsidRPr="00B63D9A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>AKTS</w:t>
      </w:r>
      <w:r w:rsidRPr="00B63D9A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>leri</w:t>
      </w:r>
      <w:proofErr w:type="spellEnd"/>
      <w:r w:rsidR="00B63D9A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>,</w:t>
      </w:r>
      <w:r w:rsidR="00D449CC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 xml:space="preserve"> </w:t>
      </w:r>
      <w:r w:rsidR="00D449CC" w:rsidRPr="00E94A48">
        <w:rPr>
          <w:rFonts w:ascii="Times New Roman" w:eastAsia="Arial Unicode MS" w:hAnsi="Times New Roman" w:cs="Times New Roman"/>
          <w:spacing w:val="4"/>
          <w:sz w:val="24"/>
          <w:szCs w:val="24"/>
          <w:lang w:val="tr-TR" w:eastAsia="ru-RU"/>
        </w:rPr>
        <w:t>içerikleri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>, öğrenme çıktıları</w:t>
      </w:r>
      <w:r w:rsidR="00D449CC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 w:eastAsia="ru-RU"/>
        </w:rPr>
        <w:t xml:space="preserve"> ve </w:t>
      </w:r>
      <w:r w:rsidR="00D449CC" w:rsidRPr="00E94A48">
        <w:rPr>
          <w:rFonts w:ascii="Times New Roman" w:eastAsia="Arial Unicode MS" w:hAnsi="Times New Roman" w:cs="Times New Roman"/>
          <w:spacing w:val="4"/>
          <w:sz w:val="24"/>
          <w:szCs w:val="24"/>
          <w:lang w:val="tr-TR" w:eastAsia="ru-RU"/>
        </w:rPr>
        <w:t xml:space="preserve">dersleri verecek öğretim elemanlarının öz geçmişleri ve yayın </w:t>
      </w:r>
      <w:r w:rsidR="00D449CC" w:rsidRPr="00E94A4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tr-TR" w:eastAsia="ru-RU"/>
        </w:rPr>
        <w:t>listeleri ile birlikte yapılır.</w:t>
      </w:r>
    </w:p>
    <w:p w:rsidR="008F106A" w:rsidRPr="00E20344" w:rsidRDefault="008F106A" w:rsidP="00767071">
      <w:pPr>
        <w:pStyle w:val="GvdeMetni"/>
        <w:tabs>
          <w:tab w:val="left" w:pos="851"/>
        </w:tabs>
        <w:spacing w:before="200" w:after="200"/>
        <w:ind w:left="567" w:right="113" w:hanging="567"/>
        <w:jc w:val="both"/>
        <w:rPr>
          <w:rFonts w:cs="Times New Roman"/>
          <w:b/>
          <w:bCs/>
          <w:spacing w:val="4"/>
          <w:sz w:val="24"/>
          <w:szCs w:val="24"/>
        </w:rPr>
      </w:pPr>
      <w:r w:rsidRPr="00E20344">
        <w:rPr>
          <w:rFonts w:cs="Times New Roman"/>
          <w:b/>
          <w:bCs/>
          <w:spacing w:val="4"/>
          <w:sz w:val="24"/>
          <w:szCs w:val="24"/>
        </w:rPr>
        <w:lastRenderedPageBreak/>
        <w:t>Yeni Ders Açılması</w:t>
      </w:r>
    </w:p>
    <w:p w:rsidR="008F106A" w:rsidRPr="00626022" w:rsidRDefault="008F106A" w:rsidP="00767071">
      <w:pPr>
        <w:shd w:val="clear" w:color="auto" w:fill="FFFFFF"/>
        <w:spacing w:after="120" w:line="240" w:lineRule="auto"/>
        <w:ind w:left="567" w:right="5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7</w:t>
      </w:r>
      <w:r w:rsidRPr="009669C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–</w:t>
      </w:r>
      <w:r w:rsidR="004C1BB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Pr="009669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</w:t>
      </w:r>
      <w:proofErr w:type="spellStart"/>
      <w:r w:rsidRPr="009669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EASD’de</w:t>
      </w:r>
      <w:proofErr w:type="spellEnd"/>
      <w:r w:rsidRPr="009669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açılması düşünülen bir lisansüstü dersi için, dersi verecek öğretim üyesi; </w:t>
      </w:r>
      <w:r w:rsidR="00CF55CF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dört dilde (Kırgız Türkçesi, Türkiye Türkçesi, İngilizce ve </w:t>
      </w:r>
      <w:proofErr w:type="spellStart"/>
      <w:r w:rsidR="00CF55CF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Rusca</w:t>
      </w:r>
      <w:proofErr w:type="spellEnd"/>
      <w:r w:rsidR="00CF55CF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) hazırladığı </w:t>
      </w:r>
      <w:r w:rsidR="007C0BD3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dersin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adı, kredisi, saati, </w:t>
      </w:r>
      <w:proofErr w:type="spellStart"/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AKTSsi</w:t>
      </w:r>
      <w:proofErr w:type="spellEnd"/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  <w:r w:rsidR="007C0BD3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içeriği, 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kaynakları ve öğrenme</w:t>
      </w:r>
      <w:r w:rsidR="00CF55CF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çıktılarını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içeren </w:t>
      </w:r>
      <w:r w:rsidRPr="00CF55C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başvurusunu</w:t>
      </w:r>
      <w:r w:rsidRPr="009669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EABD/EASD başkanlığına yapar. </w:t>
      </w:r>
      <w:r w:rsidRPr="006260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</w:t>
      </w:r>
      <w:r w:rsidR="0076707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ABD/EASD akademik k</w:t>
      </w:r>
      <w:r w:rsidR="00CC61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urulu</w:t>
      </w:r>
      <w:r w:rsidR="0076707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</w:t>
      </w:r>
      <w:r w:rsidR="00A65F6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önerisi, Enstitü Kurulunun</w:t>
      </w:r>
      <w:r w:rsidR="00CC61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</w:t>
      </w:r>
      <w:r w:rsidR="00834E4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</w:t>
      </w:r>
      <w:r w:rsidR="00CC61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rarı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ve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Pr="006260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nun onayı ile </w:t>
      </w:r>
      <w:r w:rsidR="009B1A4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ders </w:t>
      </w:r>
      <w:r w:rsidRPr="006260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açılır.</w:t>
      </w:r>
    </w:p>
    <w:p w:rsidR="007C4C1A" w:rsidRPr="00BC17DB" w:rsidRDefault="009655EA" w:rsidP="00767071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BC17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Kon</w:t>
      </w:r>
      <w:r w:rsidR="00BC17DB" w:rsidRPr="00BC17D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te</w:t>
      </w:r>
      <w:r w:rsidR="00B63D2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njanların Belirlenmesi</w:t>
      </w:r>
    </w:p>
    <w:p w:rsidR="00D43B39" w:rsidRDefault="007C4C1A" w:rsidP="00767071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1F213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Madde </w:t>
      </w:r>
      <w:r w:rsidR="005F01D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8</w:t>
      </w:r>
      <w:r w:rsidR="001F213B" w:rsidRPr="001F213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4C1BB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Lisansüstü programlar</w:t>
      </w:r>
      <w:r w:rsidR="00AE206B"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</w:t>
      </w:r>
      <w:r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</w:t>
      </w:r>
      <w:r w:rsidR="00A62BFC"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lınacak öğrenci kontenjanları, </w:t>
      </w:r>
      <w:r w:rsidR="00AE206B"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programın özelliği,</w:t>
      </w:r>
      <w:r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imkânlar</w:t>
      </w:r>
      <w:r w:rsidR="00AE206B" w:rsidRPr="001F213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</w:t>
      </w:r>
      <w:r w:rsidR="00F03F9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  <w:r w:rsidR="00165F9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886047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öğretim elemanlarının talepleri </w:t>
      </w:r>
      <w:r w:rsidR="00886047" w:rsidRPr="00915FC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ve </w:t>
      </w:r>
      <w:r w:rsidR="009655EA" w:rsidRPr="00915FC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danışmanlık yükleri dikkate</w:t>
      </w:r>
      <w:r w:rsidR="009655EA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A62BFC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alınarak </w:t>
      </w:r>
      <w:r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EABD/EASD </w:t>
      </w:r>
      <w:r w:rsidR="005D7073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akademik kurulunun</w:t>
      </w:r>
      <w:r w:rsidR="00165F9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3D49E7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önerisi</w:t>
      </w:r>
      <w:r w:rsidR="00AE206B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  <w:r w:rsidR="005D7073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</w:t>
      </w:r>
      <w:r w:rsidR="00A62BFC"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,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 kabulü</w:t>
      </w:r>
      <w:r w:rsidRPr="00BA5A3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ve Mütevelli Heyetinin onayı ile belirlenir.</w:t>
      </w:r>
    </w:p>
    <w:p w:rsidR="00B63D2A" w:rsidRDefault="00643F04" w:rsidP="00767071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Öğrenci Alım İlanı</w:t>
      </w:r>
      <w:r w:rsidR="00D055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nın Hazırlanması</w:t>
      </w:r>
    </w:p>
    <w:p w:rsidR="00643F04" w:rsidRPr="00D055CA" w:rsidRDefault="00643F04" w:rsidP="00767071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643F04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9-</w:t>
      </w:r>
      <w:r w:rsidR="004C1BB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lisansüstü program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lar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ına öğrenci alım ilanını; öğrenci kontenjanları, başvuru ve kesin kayıt için gerekli belgeleri ve başvuru şartlarını,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bilim sınavı ve kayıt tarihle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ri ve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kabul işlemleri</w:t>
      </w:r>
      <w:r w:rsidR="004A009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ni</w:t>
      </w:r>
      <w:r w:rsidR="004C1BB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20 Haziran–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10 Ekim tarihleri arasında gerçekleşecek şekilde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hazırlar. İlan,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ve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="00704A7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nun onayından sonra R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ektörlük ve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web sayfalarında ilan edilir.</w:t>
      </w:r>
      <w:r w:rsidR="00767071"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87506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Lisansüstü öğrenci alımı</w:t>
      </w:r>
      <w:r w:rsidR="00767071" w:rsidRPr="004C4A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yılda bir kez yapılır.</w:t>
      </w:r>
    </w:p>
    <w:p w:rsidR="00643F04" w:rsidRDefault="00643F04" w:rsidP="00767071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1969E6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Başvuru Şartları</w:t>
      </w:r>
    </w:p>
    <w:p w:rsidR="00643F04" w:rsidRPr="00E8403E" w:rsidRDefault="00643F04" w:rsidP="00767071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E8403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10-</w:t>
      </w:r>
      <w:r w:rsidR="00AA0713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(</w:t>
      </w:r>
      <w:r w:rsidR="00E8403E" w:rsidRPr="00E94A48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1)</w:t>
      </w:r>
      <w:r w:rsidR="00AA0713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E8403E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Lisansüstü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program</w:t>
      </w:r>
      <w:r w:rsidR="00875063">
        <w:rPr>
          <w:rFonts w:ascii="Times New Roman" w:hAnsi="Times New Roman" w:cs="Times New Roman"/>
          <w:spacing w:val="4"/>
          <w:sz w:val="24"/>
          <w:szCs w:val="24"/>
          <w:lang w:val="tr-TR"/>
        </w:rPr>
        <w:t>lar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a başvurular, ilanda belirtilen süre içinde ve istenilen belgelerle</w:t>
      </w:r>
      <w:r w:rsidR="00E8403E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hAnsi="Times New Roman" w:cs="Times New Roman"/>
          <w:spacing w:val="4"/>
          <w:sz w:val="24"/>
          <w:szCs w:val="24"/>
          <w:lang w:val="tr-TR"/>
        </w:rPr>
        <w:t>Enstitü</w:t>
      </w:r>
      <w:r w:rsidR="00E8403E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öğrenci işleri birimine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elden veya elektronik olarak yapılır. Başvuru esnasında istenen belgelerin fotokopisi, kesin kayıtta aslı veya noter onaylı nüshası istenir. </w:t>
      </w:r>
      <w:proofErr w:type="spellStart"/>
      <w:r w:rsidRPr="00E8403E">
        <w:rPr>
          <w:rFonts w:ascii="Times New Roman" w:hAnsi="Times New Roman" w:cs="Times New Roman"/>
          <w:spacing w:val="4"/>
          <w:sz w:val="24"/>
          <w:szCs w:val="24"/>
        </w:rPr>
        <w:t>İstenen</w:t>
      </w:r>
      <w:proofErr w:type="spellEnd"/>
      <w:r w:rsidRPr="00E840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8403E">
        <w:rPr>
          <w:rFonts w:ascii="Times New Roman" w:hAnsi="Times New Roman" w:cs="Times New Roman"/>
          <w:spacing w:val="4"/>
          <w:sz w:val="24"/>
          <w:szCs w:val="24"/>
        </w:rPr>
        <w:t>belgeler</w:t>
      </w:r>
      <w:proofErr w:type="spellEnd"/>
      <w:r w:rsidRPr="00E8403E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643F04" w:rsidRDefault="00643F04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pacing w:val="4"/>
          <w:sz w:val="24"/>
          <w:szCs w:val="24"/>
        </w:rPr>
        <w:t>Başvuru formu,</w:t>
      </w:r>
    </w:p>
    <w:p w:rsidR="00E8403E" w:rsidRDefault="00E8403E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pacing w:val="4"/>
          <w:sz w:val="24"/>
          <w:szCs w:val="24"/>
        </w:rPr>
        <w:t>Yüksek lisans programı için, lisans diploması veya mezuniyet belgesi,</w:t>
      </w:r>
    </w:p>
    <w:p w:rsidR="00643F04" w:rsidRDefault="00E8403E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pacing w:val="4"/>
          <w:sz w:val="24"/>
          <w:szCs w:val="24"/>
        </w:rPr>
        <w:t xml:space="preserve">Doktora programı için, </w:t>
      </w:r>
      <w:r w:rsidR="00A973A4">
        <w:rPr>
          <w:rFonts w:cs="Times New Roman"/>
          <w:spacing w:val="4"/>
          <w:sz w:val="24"/>
          <w:szCs w:val="24"/>
        </w:rPr>
        <w:t>hazırlık sınıfı hariç en az 5</w:t>
      </w:r>
      <w:r w:rsidR="00643F04" w:rsidRPr="00E8403E">
        <w:rPr>
          <w:rFonts w:cs="Times New Roman"/>
          <w:spacing w:val="4"/>
          <w:sz w:val="24"/>
          <w:szCs w:val="24"/>
        </w:rPr>
        <w:t xml:space="preserve"> yıllık</w:t>
      </w:r>
      <w:r w:rsidRPr="00E8403E">
        <w:rPr>
          <w:rFonts w:cs="Times New Roman"/>
          <w:spacing w:val="4"/>
          <w:sz w:val="24"/>
          <w:szCs w:val="24"/>
        </w:rPr>
        <w:t xml:space="preserve"> lisans di</w:t>
      </w:r>
      <w:r w:rsidR="00643F04" w:rsidRPr="00E8403E">
        <w:rPr>
          <w:rFonts w:cs="Times New Roman"/>
          <w:spacing w:val="4"/>
          <w:sz w:val="24"/>
          <w:szCs w:val="24"/>
        </w:rPr>
        <w:t xml:space="preserve">ploması </w:t>
      </w:r>
      <w:r w:rsidRPr="00E8403E">
        <w:rPr>
          <w:rFonts w:cs="Times New Roman"/>
          <w:spacing w:val="4"/>
          <w:sz w:val="24"/>
          <w:szCs w:val="24"/>
        </w:rPr>
        <w:t>veya yüksek lisans diploması ya da mezuniyet b</w:t>
      </w:r>
      <w:r w:rsidR="00643F04" w:rsidRPr="00E8403E">
        <w:rPr>
          <w:rFonts w:cs="Times New Roman"/>
          <w:spacing w:val="4"/>
          <w:sz w:val="24"/>
          <w:szCs w:val="24"/>
        </w:rPr>
        <w:t>elgesi,</w:t>
      </w:r>
    </w:p>
    <w:p w:rsidR="00643F04" w:rsidRDefault="00643F04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pacing w:val="4"/>
          <w:sz w:val="24"/>
          <w:szCs w:val="24"/>
        </w:rPr>
        <w:t>Mezun olduğu yükseköğ</w:t>
      </w:r>
      <w:r w:rsidR="00E8403E" w:rsidRPr="00E8403E">
        <w:rPr>
          <w:rFonts w:cs="Times New Roman"/>
          <w:spacing w:val="4"/>
          <w:sz w:val="24"/>
          <w:szCs w:val="24"/>
        </w:rPr>
        <w:t>retim kurumu tarafından onaylı not durum b</w:t>
      </w:r>
      <w:r w:rsidRPr="00E8403E">
        <w:rPr>
          <w:rFonts w:cs="Times New Roman"/>
          <w:spacing w:val="4"/>
          <w:sz w:val="24"/>
          <w:szCs w:val="24"/>
        </w:rPr>
        <w:t>elgesi (transkript),</w:t>
      </w:r>
    </w:p>
    <w:p w:rsidR="00643F04" w:rsidRPr="00E8403E" w:rsidRDefault="00643F04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z w:val="24"/>
          <w:szCs w:val="24"/>
        </w:rPr>
        <w:t xml:space="preserve">Kırgız Cumhuriyeti vatandaşı </w:t>
      </w:r>
      <w:r w:rsidR="00E8403E" w:rsidRPr="00E8403E">
        <w:rPr>
          <w:rFonts w:cs="Times New Roman"/>
          <w:sz w:val="24"/>
          <w:szCs w:val="24"/>
        </w:rPr>
        <w:t>olanlar için kimlik ve askerlik durum b</w:t>
      </w:r>
      <w:r w:rsidRPr="00E8403E">
        <w:rPr>
          <w:rFonts w:cs="Times New Roman"/>
          <w:sz w:val="24"/>
          <w:szCs w:val="24"/>
        </w:rPr>
        <w:t>elgesi,</w:t>
      </w:r>
    </w:p>
    <w:p w:rsidR="00643F04" w:rsidRDefault="00643F04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z w:val="24"/>
          <w:szCs w:val="24"/>
        </w:rPr>
        <w:t xml:space="preserve">Türkiye Cumhuriyeti vatandaşları için </w:t>
      </w:r>
      <w:r w:rsidR="00E8403E" w:rsidRPr="00E8403E">
        <w:rPr>
          <w:rFonts w:cs="Times New Roman"/>
          <w:spacing w:val="4"/>
          <w:sz w:val="24"/>
          <w:szCs w:val="24"/>
        </w:rPr>
        <w:t>pasaport ve askerlik durum b</w:t>
      </w:r>
      <w:r w:rsidRPr="00E8403E">
        <w:rPr>
          <w:rFonts w:cs="Times New Roman"/>
          <w:spacing w:val="4"/>
          <w:sz w:val="24"/>
          <w:szCs w:val="24"/>
        </w:rPr>
        <w:t>elgesi,</w:t>
      </w:r>
    </w:p>
    <w:p w:rsidR="00710FDB" w:rsidRDefault="00E8403E" w:rsidP="00B15A22">
      <w:pPr>
        <w:pStyle w:val="GvdeMetni"/>
        <w:numPr>
          <w:ilvl w:val="0"/>
          <w:numId w:val="8"/>
        </w:numPr>
        <w:autoSpaceDE w:val="0"/>
        <w:autoSpaceDN w:val="0"/>
        <w:spacing w:after="120"/>
        <w:ind w:left="993" w:right="115" w:hanging="426"/>
        <w:jc w:val="both"/>
        <w:rPr>
          <w:rFonts w:cs="Times New Roman"/>
          <w:spacing w:val="4"/>
          <w:sz w:val="24"/>
          <w:szCs w:val="24"/>
        </w:rPr>
      </w:pPr>
      <w:r w:rsidRPr="00E8403E">
        <w:rPr>
          <w:rFonts w:cs="Times New Roman"/>
          <w:spacing w:val="4"/>
          <w:sz w:val="24"/>
          <w:szCs w:val="24"/>
        </w:rPr>
        <w:t>Diğer ülke vatandaşları için p</w:t>
      </w:r>
      <w:r w:rsidR="00643F04" w:rsidRPr="00E8403E">
        <w:rPr>
          <w:rFonts w:cs="Times New Roman"/>
          <w:spacing w:val="4"/>
          <w:sz w:val="24"/>
          <w:szCs w:val="24"/>
        </w:rPr>
        <w:t>asaport</w:t>
      </w:r>
      <w:r w:rsidR="00767071">
        <w:rPr>
          <w:rFonts w:cs="Times New Roman"/>
          <w:spacing w:val="4"/>
          <w:sz w:val="24"/>
          <w:szCs w:val="24"/>
        </w:rPr>
        <w:t>.</w:t>
      </w:r>
    </w:p>
    <w:p w:rsidR="00643F04" w:rsidRPr="00710FDB" w:rsidRDefault="00643F04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 w:rsidRPr="00710FDB">
        <w:rPr>
          <w:rFonts w:cs="Times New Roman"/>
          <w:sz w:val="24"/>
          <w:szCs w:val="24"/>
        </w:rPr>
        <w:t>Kırgız Cumhuriyeti vatandaşı olup Kırgız Cumhuriyeti v</w:t>
      </w:r>
      <w:r w:rsidR="00710FDB">
        <w:rPr>
          <w:rFonts w:cs="Times New Roman"/>
          <w:sz w:val="24"/>
          <w:szCs w:val="24"/>
        </w:rPr>
        <w:t>eya Türkiye Cumhuriyeti y</w:t>
      </w:r>
      <w:r w:rsidRPr="00710FDB">
        <w:rPr>
          <w:rFonts w:cs="Times New Roman"/>
          <w:sz w:val="24"/>
          <w:szCs w:val="24"/>
        </w:rPr>
        <w:t>ükseköğ</w:t>
      </w:r>
      <w:r w:rsidR="00767071">
        <w:rPr>
          <w:rFonts w:cs="Times New Roman"/>
          <w:sz w:val="24"/>
          <w:szCs w:val="24"/>
        </w:rPr>
        <w:t>retim kurumları dışında diğer ülkelerin</w:t>
      </w:r>
      <w:r w:rsidRPr="00710FDB">
        <w:rPr>
          <w:rFonts w:cs="Times New Roman"/>
          <w:sz w:val="24"/>
          <w:szCs w:val="24"/>
        </w:rPr>
        <w:t xml:space="preserve"> yükseköğretim kurumu tarafından verilen diplomanın tanındığına dair Kırgız Cumhuriyeti eğitim ve bilim alanında yetkili devlet makamının </w:t>
      </w:r>
      <w:r w:rsidR="00CF55CF">
        <w:rPr>
          <w:rFonts w:cs="Times New Roman"/>
          <w:sz w:val="24"/>
          <w:szCs w:val="24"/>
        </w:rPr>
        <w:t>verdiği belgeye sahip olması gerekir.</w:t>
      </w:r>
    </w:p>
    <w:p w:rsidR="00643F04" w:rsidRPr="00D135DE" w:rsidRDefault="00643F04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 w:rsidRPr="00710FDB">
        <w:rPr>
          <w:rFonts w:cs="Times New Roman"/>
          <w:sz w:val="24"/>
          <w:szCs w:val="24"/>
        </w:rPr>
        <w:t>Türkiye Cumhuriyeti vatandaşı olup Türkiye Cumhuriyeti ve Türkiye Cumhuriyeti Devleti</w:t>
      </w:r>
      <w:r w:rsidR="00875063">
        <w:rPr>
          <w:rFonts w:cs="Times New Roman"/>
          <w:sz w:val="24"/>
          <w:szCs w:val="24"/>
        </w:rPr>
        <w:t>’</w:t>
      </w:r>
      <w:r w:rsidRPr="00710FDB">
        <w:rPr>
          <w:rFonts w:cs="Times New Roman"/>
          <w:sz w:val="24"/>
          <w:szCs w:val="24"/>
        </w:rPr>
        <w:t>nin yurtdışı yükseköğretim kurumları dışında diğer ülkelerin yükseköğretim kurumu tarafından verilen diplomanın Türkiye Cumhuriyeti Yüksek Öğretim Kurulu tarafından verilen denklik belgesi</w:t>
      </w:r>
      <w:r w:rsidR="00CF55CF">
        <w:rPr>
          <w:rFonts w:cs="Times New Roman"/>
          <w:sz w:val="24"/>
          <w:szCs w:val="24"/>
        </w:rPr>
        <w:t>ne sahip olması gerekir.</w:t>
      </w:r>
    </w:p>
    <w:p w:rsidR="00643F04" w:rsidRPr="00DB7465" w:rsidRDefault="001A604E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Üniversite</w:t>
      </w:r>
      <w:r w:rsidR="000D1953" w:rsidRPr="00DB7465">
        <w:rPr>
          <w:rFonts w:cs="Times New Roman"/>
          <w:spacing w:val="4"/>
          <w:sz w:val="24"/>
          <w:szCs w:val="24"/>
        </w:rPr>
        <w:t>nin taraf olduğu ikili anlaşmalara dayalı olarak lisansüstü öğrenim görmek üzere başvuran adaylar hariç</w:t>
      </w:r>
      <w:r w:rsidR="004E06CC" w:rsidRPr="00DB7465">
        <w:rPr>
          <w:rFonts w:cs="Times New Roman"/>
          <w:spacing w:val="4"/>
          <w:sz w:val="24"/>
          <w:szCs w:val="24"/>
        </w:rPr>
        <w:t xml:space="preserve">, </w:t>
      </w:r>
      <w:r w:rsidR="000D1953" w:rsidRPr="00DB7465">
        <w:rPr>
          <w:rFonts w:cs="Times New Roman"/>
          <w:sz w:val="24"/>
          <w:szCs w:val="24"/>
        </w:rPr>
        <w:t>u</w:t>
      </w:r>
      <w:r w:rsidR="00643F04" w:rsidRPr="00DB7465">
        <w:rPr>
          <w:rFonts w:cs="Times New Roman"/>
          <w:sz w:val="24"/>
          <w:szCs w:val="24"/>
        </w:rPr>
        <w:t>luslararası öğrenciler Kırgız Cumhuriyeti ve/veya Türkiye Cumhuriyeti yetkili kurumlarınca denkliği tanınan bir diplomaya sahip olmaları gerekir.</w:t>
      </w:r>
    </w:p>
    <w:p w:rsidR="0090763F" w:rsidRPr="00651969" w:rsidRDefault="00710FDB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 w:rsidRPr="00D135DE">
        <w:rPr>
          <w:rFonts w:cs="Times New Roman"/>
          <w:spacing w:val="-2"/>
          <w:sz w:val="24"/>
          <w:szCs w:val="24"/>
        </w:rPr>
        <w:t>Yüksek lisans</w:t>
      </w:r>
      <w:r w:rsidR="00875063">
        <w:rPr>
          <w:rFonts w:cs="Times New Roman"/>
          <w:spacing w:val="-2"/>
          <w:sz w:val="24"/>
          <w:szCs w:val="24"/>
        </w:rPr>
        <w:t xml:space="preserve"> programına</w:t>
      </w:r>
      <w:r w:rsidR="00643F04" w:rsidRPr="00D135DE">
        <w:rPr>
          <w:rFonts w:cs="Times New Roman"/>
          <w:spacing w:val="-2"/>
          <w:sz w:val="24"/>
          <w:szCs w:val="24"/>
        </w:rPr>
        <w:t xml:space="preserve"> başvuranlarda mezuniyet not </w:t>
      </w:r>
      <w:r w:rsidR="00643F04" w:rsidRPr="00651969">
        <w:rPr>
          <w:rFonts w:cs="Times New Roman"/>
          <w:spacing w:val="-2"/>
          <w:sz w:val="24"/>
          <w:szCs w:val="24"/>
        </w:rPr>
        <w:t>ortala</w:t>
      </w:r>
      <w:r w:rsidR="00D135DE" w:rsidRPr="00651969">
        <w:rPr>
          <w:rFonts w:cs="Times New Roman"/>
          <w:spacing w:val="-2"/>
          <w:sz w:val="24"/>
          <w:szCs w:val="24"/>
        </w:rPr>
        <w:t xml:space="preserve">masının </w:t>
      </w:r>
      <w:r w:rsidR="008B432D" w:rsidRPr="00651969">
        <w:rPr>
          <w:rFonts w:cs="Times New Roman"/>
          <w:spacing w:val="-2"/>
          <w:sz w:val="24"/>
          <w:szCs w:val="24"/>
        </w:rPr>
        <w:t>en az 2.00/</w:t>
      </w:r>
      <w:r w:rsidR="00D135DE" w:rsidRPr="00651969">
        <w:rPr>
          <w:rFonts w:cs="Times New Roman"/>
          <w:spacing w:val="-2"/>
          <w:sz w:val="24"/>
          <w:szCs w:val="24"/>
        </w:rPr>
        <w:t xml:space="preserve">4.00, doktora </w:t>
      </w:r>
      <w:r w:rsidR="00D135DE" w:rsidRPr="00651969">
        <w:rPr>
          <w:rFonts w:cs="Times New Roman"/>
          <w:spacing w:val="-2"/>
          <w:sz w:val="24"/>
          <w:szCs w:val="24"/>
        </w:rPr>
        <w:lastRenderedPageBreak/>
        <w:t xml:space="preserve">programına başvuranlarda </w:t>
      </w:r>
      <w:r w:rsidR="008B432D" w:rsidRPr="00651969">
        <w:rPr>
          <w:rFonts w:cs="Times New Roman"/>
          <w:spacing w:val="-2"/>
          <w:sz w:val="24"/>
          <w:szCs w:val="24"/>
        </w:rPr>
        <w:t>en az 2.50/</w:t>
      </w:r>
      <w:r w:rsidR="00D135DE" w:rsidRPr="00651969">
        <w:rPr>
          <w:rFonts w:cs="Times New Roman"/>
          <w:spacing w:val="-2"/>
          <w:sz w:val="24"/>
          <w:szCs w:val="24"/>
        </w:rPr>
        <w:t xml:space="preserve">4.00 </w:t>
      </w:r>
      <w:r w:rsidR="00643F04" w:rsidRPr="00651969">
        <w:rPr>
          <w:rFonts w:cs="Times New Roman"/>
          <w:spacing w:val="-2"/>
          <w:sz w:val="24"/>
          <w:szCs w:val="24"/>
        </w:rPr>
        <w:t xml:space="preserve">olması gerekir. </w:t>
      </w:r>
      <w:r w:rsidR="00396022" w:rsidRPr="00763FC0">
        <w:rPr>
          <w:rFonts w:cs="Times New Roman"/>
          <w:color w:val="000000" w:themeColor="text1"/>
          <w:spacing w:val="-2"/>
          <w:sz w:val="24"/>
          <w:szCs w:val="24"/>
        </w:rPr>
        <w:t>Dörtlük sistemde olmayan notlar Senato tarafından kabul edilen Not Çevirim Tablosuna göre dörtlük sisteme dönüştür</w:t>
      </w:r>
      <w:r w:rsidR="00887851" w:rsidRPr="00763FC0">
        <w:rPr>
          <w:rFonts w:cs="Times New Roman"/>
          <w:color w:val="000000" w:themeColor="text1"/>
          <w:spacing w:val="-2"/>
          <w:sz w:val="24"/>
          <w:szCs w:val="24"/>
        </w:rPr>
        <w:t>ül</w:t>
      </w:r>
      <w:r w:rsidR="00396022" w:rsidRPr="00763FC0">
        <w:rPr>
          <w:rFonts w:cs="Times New Roman"/>
          <w:color w:val="000000" w:themeColor="text1"/>
          <w:spacing w:val="-2"/>
          <w:sz w:val="24"/>
          <w:szCs w:val="24"/>
        </w:rPr>
        <w:t>ür</w:t>
      </w:r>
      <w:r w:rsidR="00887851" w:rsidRPr="00763FC0">
        <w:rPr>
          <w:rFonts w:cs="Times New Roman"/>
          <w:color w:val="000000" w:themeColor="text1"/>
          <w:spacing w:val="-2"/>
          <w:sz w:val="24"/>
          <w:szCs w:val="24"/>
        </w:rPr>
        <w:t xml:space="preserve"> ve değerlendirmeye alınır</w:t>
      </w:r>
      <w:r w:rsidR="00396022" w:rsidRPr="00763FC0">
        <w:rPr>
          <w:rFonts w:cs="Times New Roman"/>
          <w:color w:val="000000" w:themeColor="text1"/>
          <w:spacing w:val="-2"/>
          <w:sz w:val="24"/>
          <w:szCs w:val="24"/>
        </w:rPr>
        <w:t>.</w:t>
      </w:r>
      <w:r w:rsidR="00396022">
        <w:rPr>
          <w:rFonts w:cs="Times New Roman"/>
          <w:spacing w:val="-2"/>
          <w:sz w:val="24"/>
          <w:szCs w:val="24"/>
        </w:rPr>
        <w:t xml:space="preserve"> </w:t>
      </w:r>
      <w:r w:rsidR="008B432D" w:rsidRPr="00651969">
        <w:rPr>
          <w:rFonts w:cs="Times New Roman"/>
          <w:spacing w:val="4"/>
          <w:sz w:val="24"/>
          <w:szCs w:val="24"/>
        </w:rPr>
        <w:t>EABD/EASD akademik k</w:t>
      </w:r>
      <w:r w:rsidR="00D135DE" w:rsidRPr="00651969">
        <w:rPr>
          <w:rFonts w:cs="Times New Roman"/>
          <w:spacing w:val="4"/>
          <w:sz w:val="24"/>
          <w:szCs w:val="24"/>
        </w:rPr>
        <w:t>urulunun</w:t>
      </w:r>
      <w:r w:rsidR="00643F04" w:rsidRPr="00651969">
        <w:rPr>
          <w:rFonts w:cs="Times New Roman"/>
          <w:spacing w:val="4"/>
          <w:sz w:val="24"/>
          <w:szCs w:val="24"/>
        </w:rPr>
        <w:t xml:space="preserve"> kararı ve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="002E06C6">
        <w:rPr>
          <w:rFonts w:cs="Times New Roman"/>
          <w:spacing w:val="-1"/>
          <w:sz w:val="24"/>
          <w:szCs w:val="24"/>
        </w:rPr>
        <w:t>nun</w:t>
      </w:r>
      <w:r w:rsidR="002E06C6" w:rsidRPr="00A65F62">
        <w:rPr>
          <w:rFonts w:cs="Times New Roman"/>
          <w:spacing w:val="-1"/>
          <w:sz w:val="24"/>
          <w:szCs w:val="24"/>
        </w:rPr>
        <w:t xml:space="preserve"> </w:t>
      </w:r>
      <w:r w:rsidR="00643F04" w:rsidRPr="00651969">
        <w:rPr>
          <w:rFonts w:cs="Times New Roman"/>
          <w:spacing w:val="4"/>
          <w:sz w:val="24"/>
          <w:szCs w:val="24"/>
        </w:rPr>
        <w:t>onayı ile daha yüksek bir not belirlenebilir.</w:t>
      </w:r>
    </w:p>
    <w:p w:rsidR="00E1402C" w:rsidRPr="00D055CA" w:rsidRDefault="004E06CC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Yüksek </w:t>
      </w:r>
      <w:r w:rsidRPr="00DB7465">
        <w:rPr>
          <w:rFonts w:cs="Times New Roman"/>
          <w:spacing w:val="4"/>
          <w:sz w:val="24"/>
          <w:szCs w:val="24"/>
        </w:rPr>
        <w:t>lisan</w:t>
      </w:r>
      <w:r w:rsidR="00E1402C" w:rsidRPr="00DB7465">
        <w:rPr>
          <w:rFonts w:cs="Times New Roman"/>
          <w:spacing w:val="4"/>
          <w:sz w:val="24"/>
          <w:szCs w:val="24"/>
        </w:rPr>
        <w:t>s</w:t>
      </w:r>
      <w:r w:rsidR="00E1402C" w:rsidRPr="00D055CA">
        <w:rPr>
          <w:rFonts w:cs="Times New Roman"/>
          <w:spacing w:val="4"/>
          <w:sz w:val="24"/>
          <w:szCs w:val="24"/>
        </w:rPr>
        <w:t xml:space="preserve"> progra</w:t>
      </w:r>
      <w:r w:rsidR="00DB7465">
        <w:rPr>
          <w:rFonts w:cs="Times New Roman"/>
          <w:spacing w:val="4"/>
          <w:sz w:val="24"/>
          <w:szCs w:val="24"/>
        </w:rPr>
        <w:t>m</w:t>
      </w:r>
      <w:r w:rsidR="00875063">
        <w:rPr>
          <w:rFonts w:cs="Times New Roman"/>
          <w:spacing w:val="4"/>
          <w:sz w:val="24"/>
          <w:szCs w:val="24"/>
        </w:rPr>
        <w:t>ların</w:t>
      </w:r>
      <w:r w:rsidR="00E1402C" w:rsidRPr="00D055CA">
        <w:rPr>
          <w:rFonts w:cs="Times New Roman"/>
          <w:spacing w:val="4"/>
          <w:sz w:val="24"/>
          <w:szCs w:val="24"/>
        </w:rPr>
        <w:t>a</w:t>
      </w:r>
      <w:r w:rsidR="00875063">
        <w:rPr>
          <w:rFonts w:cs="Times New Roman"/>
          <w:spacing w:val="4"/>
          <w:sz w:val="24"/>
          <w:szCs w:val="24"/>
        </w:rPr>
        <w:t xml:space="preserve"> başvurularda</w:t>
      </w:r>
      <w:r w:rsidR="00E1402C" w:rsidRPr="00D055CA">
        <w:rPr>
          <w:rFonts w:cs="Times New Roman"/>
          <w:spacing w:val="4"/>
          <w:sz w:val="24"/>
          <w:szCs w:val="24"/>
        </w:rPr>
        <w:t xml:space="preserve"> yabancı dil</w:t>
      </w:r>
      <w:r w:rsidR="00875063">
        <w:rPr>
          <w:rFonts w:cs="Times New Roman"/>
          <w:spacing w:val="4"/>
          <w:sz w:val="24"/>
          <w:szCs w:val="24"/>
        </w:rPr>
        <w:t xml:space="preserve"> şartı aranmaz</w:t>
      </w:r>
      <w:r w:rsidR="008B432D" w:rsidRPr="00D055CA">
        <w:rPr>
          <w:rFonts w:cs="Times New Roman"/>
          <w:spacing w:val="4"/>
          <w:sz w:val="24"/>
          <w:szCs w:val="24"/>
        </w:rPr>
        <w:t>. Ancak EABD/EASD akademik k</w:t>
      </w:r>
      <w:r w:rsidR="00E1402C" w:rsidRPr="00D055CA">
        <w:rPr>
          <w:rFonts w:cs="Times New Roman"/>
          <w:spacing w:val="4"/>
          <w:sz w:val="24"/>
          <w:szCs w:val="24"/>
        </w:rPr>
        <w:t xml:space="preserve">urulunun kararı ve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="002E06C6">
        <w:rPr>
          <w:rFonts w:cs="Times New Roman"/>
          <w:spacing w:val="-1"/>
          <w:sz w:val="24"/>
          <w:szCs w:val="24"/>
        </w:rPr>
        <w:t>nun</w:t>
      </w:r>
      <w:r w:rsidR="002E06C6" w:rsidRPr="00A65F62">
        <w:rPr>
          <w:rFonts w:cs="Times New Roman"/>
          <w:spacing w:val="-1"/>
          <w:sz w:val="24"/>
          <w:szCs w:val="24"/>
        </w:rPr>
        <w:t xml:space="preserve"> </w:t>
      </w:r>
      <w:r w:rsidR="00E1402C" w:rsidRPr="00D055CA">
        <w:rPr>
          <w:rFonts w:cs="Times New Roman"/>
          <w:spacing w:val="4"/>
          <w:sz w:val="24"/>
          <w:szCs w:val="24"/>
        </w:rPr>
        <w:t>onayı ile yabancı dil belgesi istenebilir.</w:t>
      </w:r>
    </w:p>
    <w:p w:rsidR="00643F04" w:rsidRDefault="00875063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Doktora programların</w:t>
      </w:r>
      <w:r w:rsidR="00643F04" w:rsidRPr="00D055CA">
        <w:rPr>
          <w:rFonts w:cs="Times New Roman"/>
          <w:spacing w:val="-2"/>
          <w:sz w:val="24"/>
          <w:szCs w:val="24"/>
        </w:rPr>
        <w:t xml:space="preserve">a başvurularda geçerli bir yabancı dil belgesi gerekir. Doktora programında hangi yabancı dil belgesinin kabul edileceği </w:t>
      </w:r>
      <w:r w:rsidR="00643F04" w:rsidRPr="00D055CA">
        <w:rPr>
          <w:rFonts w:cs="Times New Roman"/>
          <w:spacing w:val="4"/>
          <w:sz w:val="24"/>
          <w:szCs w:val="24"/>
        </w:rPr>
        <w:t>EABD</w:t>
      </w:r>
      <w:r w:rsidR="00D135DE" w:rsidRPr="00D055CA">
        <w:rPr>
          <w:rFonts w:cs="Times New Roman"/>
          <w:spacing w:val="4"/>
          <w:sz w:val="24"/>
          <w:szCs w:val="24"/>
        </w:rPr>
        <w:t>/EASD</w:t>
      </w:r>
      <w:r w:rsidR="00A20BDC">
        <w:rPr>
          <w:rFonts w:cs="Times New Roman"/>
          <w:spacing w:val="4"/>
          <w:sz w:val="24"/>
          <w:szCs w:val="24"/>
        </w:rPr>
        <w:t xml:space="preserve"> akademik k</w:t>
      </w:r>
      <w:r w:rsidR="00643F04" w:rsidRPr="00D055CA">
        <w:rPr>
          <w:rFonts w:cs="Times New Roman"/>
          <w:spacing w:val="4"/>
          <w:sz w:val="24"/>
          <w:szCs w:val="24"/>
        </w:rPr>
        <w:t xml:space="preserve">urulunun önerisi ve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="002E06C6">
        <w:rPr>
          <w:rFonts w:cs="Times New Roman"/>
          <w:spacing w:val="-1"/>
          <w:sz w:val="24"/>
          <w:szCs w:val="24"/>
        </w:rPr>
        <w:t>nun</w:t>
      </w:r>
      <w:r w:rsidR="00643F04" w:rsidRPr="00D055CA">
        <w:rPr>
          <w:rFonts w:cs="Times New Roman"/>
          <w:spacing w:val="4"/>
          <w:sz w:val="24"/>
          <w:szCs w:val="24"/>
        </w:rPr>
        <w:t xml:space="preserve"> kararı ile belirlenir. Yabancı dil puanı </w:t>
      </w:r>
      <w:r w:rsidR="001A604E">
        <w:rPr>
          <w:rFonts w:cs="Times New Roman"/>
          <w:spacing w:val="-2"/>
          <w:sz w:val="24"/>
          <w:szCs w:val="24"/>
        </w:rPr>
        <w:t>Üniversite</w:t>
      </w:r>
      <w:r w:rsidR="00643F04" w:rsidRPr="00DB7465">
        <w:rPr>
          <w:rFonts w:cs="Times New Roman"/>
          <w:spacing w:val="-2"/>
          <w:sz w:val="24"/>
          <w:szCs w:val="24"/>
        </w:rPr>
        <w:t xml:space="preserve"> ÖSYM</w:t>
      </w:r>
      <w:r w:rsidR="00643F04" w:rsidRPr="00D055CA">
        <w:rPr>
          <w:rFonts w:cs="Times New Roman"/>
          <w:spacing w:val="-2"/>
          <w:sz w:val="24"/>
          <w:szCs w:val="24"/>
        </w:rPr>
        <w:t xml:space="preserve"> tarafından yapılan yabancı dil sınavından en az 60, T.C. ÖSYM tarafından yapılan yabancı dil</w:t>
      </w:r>
      <w:r w:rsidR="00B55DE7">
        <w:rPr>
          <w:rFonts w:cs="Times New Roman"/>
          <w:spacing w:val="-2"/>
          <w:sz w:val="24"/>
          <w:szCs w:val="24"/>
        </w:rPr>
        <w:t xml:space="preserve"> sınavından en az 55 puan veya </w:t>
      </w:r>
      <w:r w:rsidR="000C1853">
        <w:rPr>
          <w:rFonts w:cs="Times New Roman"/>
          <w:spacing w:val="-2"/>
          <w:sz w:val="24"/>
          <w:szCs w:val="24"/>
        </w:rPr>
        <w:t>Senato</w:t>
      </w:r>
      <w:r w:rsidR="00643F04" w:rsidRPr="00D055CA">
        <w:rPr>
          <w:rFonts w:cs="Times New Roman"/>
          <w:spacing w:val="-2"/>
          <w:sz w:val="24"/>
          <w:szCs w:val="24"/>
        </w:rPr>
        <w:t xml:space="preserve"> tarafından kabul edilen yabancı dillerden T.C. ÖSYM tarafından yapılan yabancı dil sınavına eşdeğer puan gerekir. </w:t>
      </w:r>
      <w:r w:rsidR="008B432D" w:rsidRPr="00D055CA">
        <w:rPr>
          <w:rFonts w:cs="Times New Roman"/>
          <w:spacing w:val="4"/>
          <w:sz w:val="24"/>
          <w:szCs w:val="24"/>
        </w:rPr>
        <w:t>EABD/EASD akademik k</w:t>
      </w:r>
      <w:r w:rsidR="007D7E55" w:rsidRPr="00D055CA">
        <w:rPr>
          <w:rFonts w:cs="Times New Roman"/>
          <w:spacing w:val="4"/>
          <w:sz w:val="24"/>
          <w:szCs w:val="24"/>
        </w:rPr>
        <w:t xml:space="preserve">urulunun kararı ve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="002E06C6">
        <w:rPr>
          <w:rFonts w:cs="Times New Roman"/>
          <w:spacing w:val="-1"/>
          <w:sz w:val="24"/>
          <w:szCs w:val="24"/>
        </w:rPr>
        <w:t>nun</w:t>
      </w:r>
      <w:r w:rsidR="007D7E55" w:rsidRPr="00D055CA">
        <w:rPr>
          <w:rFonts w:cs="Times New Roman"/>
          <w:spacing w:val="4"/>
          <w:sz w:val="24"/>
          <w:szCs w:val="24"/>
        </w:rPr>
        <w:t xml:space="preserve"> onayı ile daha yüksek bir yabancı dil puanı belirlenebilir. </w:t>
      </w:r>
      <w:r w:rsidR="00643F04" w:rsidRPr="00D055CA">
        <w:rPr>
          <w:rFonts w:cs="Times New Roman"/>
          <w:spacing w:val="-2"/>
          <w:sz w:val="24"/>
          <w:szCs w:val="24"/>
        </w:rPr>
        <w:t xml:space="preserve">Eşdeğer puan, </w:t>
      </w:r>
      <w:r w:rsidR="001A604E">
        <w:rPr>
          <w:rFonts w:cs="Times New Roman"/>
          <w:sz w:val="24"/>
          <w:szCs w:val="24"/>
        </w:rPr>
        <w:t>Üniversite</w:t>
      </w:r>
      <w:r w:rsidR="00643F04" w:rsidRPr="00D055CA">
        <w:rPr>
          <w:rFonts w:cs="Times New Roman"/>
          <w:sz w:val="24"/>
          <w:szCs w:val="24"/>
        </w:rPr>
        <w:t xml:space="preserve"> Yabancı Dil Sınavları Eşdeğerlik Tabloları</w:t>
      </w:r>
      <w:r w:rsidR="00643F04" w:rsidRPr="00D055CA">
        <w:rPr>
          <w:rFonts w:cs="Times New Roman"/>
          <w:spacing w:val="4"/>
          <w:sz w:val="24"/>
          <w:szCs w:val="24"/>
        </w:rPr>
        <w:t>na göre hesaplanır. Doktora bilim alanı yabancı dil olan adaylardan başka bir yabancı dil belgesi istenir. Geçerlilik süresi belirlenmeyen yabancı dil bel</w:t>
      </w:r>
      <w:r w:rsidR="00A973A4">
        <w:rPr>
          <w:rFonts w:cs="Times New Roman"/>
          <w:spacing w:val="4"/>
          <w:sz w:val="24"/>
          <w:szCs w:val="24"/>
        </w:rPr>
        <w:t xml:space="preserve">gelerinin geçerlilik süresi 5 </w:t>
      </w:r>
      <w:r w:rsidR="00643F04" w:rsidRPr="00D055CA">
        <w:rPr>
          <w:rFonts w:cs="Times New Roman"/>
          <w:spacing w:val="4"/>
          <w:sz w:val="24"/>
          <w:szCs w:val="24"/>
        </w:rPr>
        <w:t>yıldır.</w:t>
      </w:r>
    </w:p>
    <w:p w:rsidR="00F12E8D" w:rsidRPr="00D055CA" w:rsidRDefault="00F12E8D" w:rsidP="00B15A22">
      <w:pPr>
        <w:pStyle w:val="GvdeMetni"/>
        <w:numPr>
          <w:ilvl w:val="0"/>
          <w:numId w:val="9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Aday birden fazla programa başvuramaz.</w:t>
      </w:r>
    </w:p>
    <w:p w:rsidR="00E122F9" w:rsidRPr="00E122F9" w:rsidRDefault="00E122F9" w:rsidP="008B432D">
      <w:pPr>
        <w:widowControl w:val="0"/>
        <w:shd w:val="clear" w:color="auto" w:fill="FFFFFF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E122F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Bilim Sınavı </w:t>
      </w:r>
      <w:r w:rsidR="00AA0713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ve </w:t>
      </w:r>
      <w:r w:rsidRPr="00E122F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Jürilerin Belirlenmesi</w:t>
      </w:r>
    </w:p>
    <w:p w:rsidR="00B00E8B" w:rsidRPr="0051777F" w:rsidRDefault="00E122F9" w:rsidP="0076707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pacing w:val="4"/>
          <w:sz w:val="24"/>
          <w:szCs w:val="24"/>
          <w:lang w:val="tr-TR"/>
        </w:rPr>
      </w:pPr>
      <w:r w:rsidRPr="00E122F9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Madde 11</w:t>
      </w:r>
      <w:r w:rsidRPr="0051777F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Lisansüstü bilim sınavı yazılı ve sözlü olarak yapılır. Bilim sınavı jürileri, ilan edilen her bir program için EABD/EASD başkan</w:t>
      </w:r>
      <w:r w:rsidR="00A973A4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lığınca önerilen tam zamanlı 5</w:t>
      </w:r>
      <w:r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öğretim üyesi arasından, </w:t>
      </w:r>
      <w:r w:rsidR="002E06C6" w:rsidRPr="0051777F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A973A4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tarafından belirlenen 3</w:t>
      </w:r>
      <w:r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asıl, </w:t>
      </w:r>
      <w:r w:rsidR="00A973A4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yedek üyeden oluşur.</w:t>
      </w:r>
      <w:r w:rsidR="004E06CC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00E8B" w:rsidRPr="0051777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</w:t>
      </w:r>
      <w:proofErr w:type="spellStart"/>
      <w:r w:rsidR="00B00E8B" w:rsidRPr="0051777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EASD’de</w:t>
      </w:r>
      <w:proofErr w:type="spellEnd"/>
      <w:r w:rsidR="00B00E8B" w:rsidRPr="0051777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yeterli sayıda öğretim üyesi olmadığı takdirde e</w:t>
      </w:r>
      <w:r w:rsidR="00A052BD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n yakın EABD/</w:t>
      </w:r>
      <w:proofErr w:type="spellStart"/>
      <w:r w:rsidR="00A052BD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EASD’</w:t>
      </w:r>
      <w:r w:rsidR="00B00E8B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nda</w:t>
      </w:r>
      <w:proofErr w:type="spellEnd"/>
      <w:r w:rsidR="00B00E8B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görevli tam zamanlı </w:t>
      </w:r>
      <w:r w:rsidR="00B00E8B" w:rsidRPr="0051777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öğretim üyeleri arasından jüri üyesi önerilebilir</w:t>
      </w:r>
      <w:r w:rsidR="00B00E8B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>.</w:t>
      </w:r>
      <w:r w:rsidR="00040A10" w:rsidRPr="0051777F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</w:p>
    <w:p w:rsidR="00D47922" w:rsidRPr="00651969" w:rsidRDefault="00D47922" w:rsidP="008B432D">
      <w:pPr>
        <w:pStyle w:val="GvdeMetni"/>
        <w:spacing w:before="200" w:after="200"/>
        <w:ind w:left="425" w:right="113" w:hanging="425"/>
        <w:jc w:val="both"/>
        <w:rPr>
          <w:rFonts w:cs="Times New Roman"/>
          <w:b/>
          <w:spacing w:val="4"/>
          <w:sz w:val="24"/>
          <w:szCs w:val="24"/>
        </w:rPr>
      </w:pPr>
      <w:r w:rsidRPr="00651969">
        <w:rPr>
          <w:rFonts w:cs="Times New Roman"/>
          <w:b/>
          <w:spacing w:val="4"/>
          <w:sz w:val="24"/>
          <w:szCs w:val="24"/>
        </w:rPr>
        <w:t>Bilim Sınavı ve Sonuçların Değerlendirilmesi</w:t>
      </w:r>
    </w:p>
    <w:p w:rsidR="00A052BD" w:rsidRPr="00651969" w:rsidRDefault="00D47922" w:rsidP="00767071">
      <w:pPr>
        <w:pStyle w:val="GvdeMetni"/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-2"/>
          <w:sz w:val="24"/>
          <w:szCs w:val="24"/>
        </w:rPr>
      </w:pPr>
      <w:r w:rsidRPr="00651969">
        <w:rPr>
          <w:rFonts w:cs="Times New Roman"/>
          <w:b/>
          <w:spacing w:val="-2"/>
          <w:sz w:val="24"/>
          <w:szCs w:val="24"/>
        </w:rPr>
        <w:t>Madde 12-(1)</w:t>
      </w:r>
      <w:r w:rsidR="00D131E7" w:rsidRPr="00651969">
        <w:rPr>
          <w:rFonts w:cs="Times New Roman"/>
          <w:b/>
          <w:spacing w:val="-2"/>
          <w:sz w:val="24"/>
          <w:szCs w:val="24"/>
        </w:rPr>
        <w:t xml:space="preserve"> </w:t>
      </w:r>
      <w:r w:rsidR="00A052BD" w:rsidRPr="00651969">
        <w:rPr>
          <w:rFonts w:cs="Times New Roman"/>
          <w:spacing w:val="-2"/>
          <w:sz w:val="24"/>
          <w:szCs w:val="24"/>
        </w:rPr>
        <w:t>Uluslararası öğrenci kapsa</w:t>
      </w:r>
      <w:r w:rsidR="00B67480">
        <w:rPr>
          <w:rFonts w:cs="Times New Roman"/>
          <w:spacing w:val="-2"/>
          <w:sz w:val="24"/>
          <w:szCs w:val="24"/>
        </w:rPr>
        <w:t>mında olmayan yabancı uyruklu (M</w:t>
      </w:r>
      <w:r w:rsidR="00A052BD" w:rsidRPr="00651969">
        <w:rPr>
          <w:rFonts w:cs="Times New Roman"/>
          <w:spacing w:val="-2"/>
          <w:sz w:val="24"/>
          <w:szCs w:val="24"/>
        </w:rPr>
        <w:t xml:space="preserve">anas </w:t>
      </w:r>
      <w:r w:rsidR="001A604E">
        <w:rPr>
          <w:rFonts w:cs="Times New Roman"/>
          <w:spacing w:val="-2"/>
          <w:sz w:val="24"/>
          <w:szCs w:val="24"/>
        </w:rPr>
        <w:t>Üniversite</w:t>
      </w:r>
      <w:r w:rsidR="00A052BD" w:rsidRPr="00651969">
        <w:rPr>
          <w:rFonts w:cs="Times New Roman"/>
          <w:spacing w:val="-2"/>
          <w:sz w:val="24"/>
          <w:szCs w:val="24"/>
        </w:rPr>
        <w:t xml:space="preserve">si mezunları </w:t>
      </w:r>
      <w:proofErr w:type="gramStart"/>
      <w:r w:rsidR="00A052BD" w:rsidRPr="00651969">
        <w:rPr>
          <w:rFonts w:cs="Times New Roman"/>
          <w:spacing w:val="-2"/>
          <w:sz w:val="24"/>
          <w:szCs w:val="24"/>
        </w:rPr>
        <w:t>dahil</w:t>
      </w:r>
      <w:proofErr w:type="gramEnd"/>
      <w:r w:rsidR="00A052BD" w:rsidRPr="00651969">
        <w:rPr>
          <w:rFonts w:cs="Times New Roman"/>
          <w:spacing w:val="-2"/>
          <w:sz w:val="24"/>
          <w:szCs w:val="24"/>
        </w:rPr>
        <w:t>) adaylar ile Kırgız Cumhuriyeti ve Türkiye Cumhuriyeti uyruklu adaylar bilim sınavına tabi tutulur.</w:t>
      </w:r>
    </w:p>
    <w:p w:rsidR="00A052BD" w:rsidRPr="00A052BD" w:rsidRDefault="00A052BD" w:rsidP="00A052BD">
      <w:pPr>
        <w:pStyle w:val="GvdeMetni"/>
        <w:numPr>
          <w:ilvl w:val="0"/>
          <w:numId w:val="11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-2"/>
          <w:sz w:val="24"/>
          <w:szCs w:val="24"/>
        </w:rPr>
      </w:pPr>
      <w:r w:rsidRPr="009B1F6D">
        <w:rPr>
          <w:rFonts w:cs="Times New Roman"/>
          <w:spacing w:val="-2"/>
          <w:sz w:val="24"/>
          <w:szCs w:val="24"/>
        </w:rPr>
        <w:t>Adayın değerlendirme</w:t>
      </w:r>
      <w:r>
        <w:rPr>
          <w:rFonts w:cs="Times New Roman"/>
          <w:spacing w:val="-2"/>
          <w:sz w:val="24"/>
          <w:szCs w:val="24"/>
        </w:rPr>
        <w:t xml:space="preserve">ye alınacak notlarının tamamı, </w:t>
      </w:r>
      <w:r w:rsidR="000C1853">
        <w:rPr>
          <w:rFonts w:cs="Times New Roman"/>
          <w:spacing w:val="-2"/>
          <w:sz w:val="24"/>
          <w:szCs w:val="24"/>
        </w:rPr>
        <w:t>Senato</w:t>
      </w:r>
      <w:r w:rsidRPr="009B1F6D">
        <w:rPr>
          <w:rFonts w:cs="Times New Roman"/>
          <w:spacing w:val="-2"/>
          <w:sz w:val="24"/>
          <w:szCs w:val="24"/>
        </w:rPr>
        <w:t xml:space="preserve"> tarafından kabul edilen Not Çevirim Tablosuna gör</w:t>
      </w:r>
      <w:r>
        <w:rPr>
          <w:rFonts w:cs="Times New Roman"/>
          <w:spacing w:val="-2"/>
          <w:sz w:val="24"/>
          <w:szCs w:val="24"/>
        </w:rPr>
        <w:t>e 100’lük sisteme dönüştürülür.</w:t>
      </w:r>
    </w:p>
    <w:p w:rsidR="00D47922" w:rsidRDefault="00B55DE7" w:rsidP="00B15A22">
      <w:pPr>
        <w:pStyle w:val="GvdeMetni"/>
        <w:numPr>
          <w:ilvl w:val="0"/>
          <w:numId w:val="11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Yabancı dil puanı, </w:t>
      </w:r>
      <w:r w:rsidR="000C1853">
        <w:rPr>
          <w:rFonts w:cs="Times New Roman"/>
          <w:spacing w:val="-2"/>
          <w:sz w:val="24"/>
          <w:szCs w:val="24"/>
        </w:rPr>
        <w:t>Senato</w:t>
      </w:r>
      <w:r w:rsidR="00D47922" w:rsidRPr="009B1F6D">
        <w:rPr>
          <w:rFonts w:cs="Times New Roman"/>
          <w:spacing w:val="-2"/>
          <w:sz w:val="24"/>
          <w:szCs w:val="24"/>
        </w:rPr>
        <w:t xml:space="preserve"> tarafından kabul edilen Yabancı Dil Sınavları Eşdeğerlilik Tablolarına göre </w:t>
      </w:r>
      <w:r w:rsidR="00D47922">
        <w:rPr>
          <w:rFonts w:cs="Times New Roman"/>
          <w:spacing w:val="-2"/>
          <w:sz w:val="24"/>
          <w:szCs w:val="24"/>
        </w:rPr>
        <w:t xml:space="preserve">T.C. </w:t>
      </w:r>
      <w:r w:rsidR="00D47922" w:rsidRPr="009B1F6D">
        <w:rPr>
          <w:rFonts w:cs="Times New Roman"/>
          <w:spacing w:val="-2"/>
          <w:sz w:val="24"/>
          <w:szCs w:val="24"/>
        </w:rPr>
        <w:t>ÖSYM tarafından en son yapılan yabancı dil sınavına karşılık gelen puana dönüştürülür.</w:t>
      </w:r>
    </w:p>
    <w:p w:rsidR="00D47922" w:rsidRPr="00F2407A" w:rsidRDefault="00D47922" w:rsidP="00B15A22">
      <w:pPr>
        <w:pStyle w:val="GvdeMetni"/>
        <w:numPr>
          <w:ilvl w:val="0"/>
          <w:numId w:val="11"/>
        </w:numPr>
        <w:autoSpaceDE w:val="0"/>
        <w:autoSpaceDN w:val="0"/>
        <w:spacing w:after="120"/>
        <w:ind w:left="567" w:right="115" w:hanging="567"/>
        <w:jc w:val="both"/>
        <w:rPr>
          <w:rFonts w:cs="Times New Roman"/>
          <w:spacing w:val="-2"/>
          <w:sz w:val="24"/>
          <w:szCs w:val="24"/>
        </w:rPr>
      </w:pPr>
      <w:r w:rsidRPr="00D47922">
        <w:rPr>
          <w:rFonts w:cs="Times New Roman"/>
          <w:spacing w:val="-2"/>
          <w:sz w:val="24"/>
          <w:szCs w:val="24"/>
        </w:rPr>
        <w:t xml:space="preserve">Bilim sınavı </w:t>
      </w:r>
      <w:r w:rsidR="00875063">
        <w:rPr>
          <w:rFonts w:cs="Times New Roman"/>
          <w:spacing w:val="-2"/>
          <w:sz w:val="24"/>
          <w:szCs w:val="24"/>
        </w:rPr>
        <w:t xml:space="preserve">öğrenci alım </w:t>
      </w:r>
      <w:r w:rsidRPr="00D47922">
        <w:rPr>
          <w:rFonts w:cs="Times New Roman"/>
          <w:spacing w:val="-2"/>
          <w:sz w:val="24"/>
          <w:szCs w:val="24"/>
        </w:rPr>
        <w:t>ilanda b</w:t>
      </w:r>
      <w:r w:rsidR="00D03772">
        <w:rPr>
          <w:rFonts w:cs="Times New Roman"/>
          <w:spacing w:val="-2"/>
          <w:sz w:val="24"/>
          <w:szCs w:val="24"/>
        </w:rPr>
        <w:t>elirtilen tarih, saat ve yerde bilim sınavı j</w:t>
      </w:r>
      <w:r w:rsidRPr="00D47922">
        <w:rPr>
          <w:rFonts w:cs="Times New Roman"/>
          <w:spacing w:val="-2"/>
          <w:sz w:val="24"/>
          <w:szCs w:val="24"/>
        </w:rPr>
        <w:t xml:space="preserve">ürisi tarafından yapılır. Gerektiğinde </w:t>
      </w:r>
      <w:r w:rsidR="008B432D">
        <w:rPr>
          <w:rFonts w:cs="Times New Roman"/>
          <w:spacing w:val="-2"/>
          <w:sz w:val="24"/>
          <w:szCs w:val="24"/>
        </w:rPr>
        <w:t>b</w:t>
      </w:r>
      <w:r w:rsidRPr="00D47922">
        <w:rPr>
          <w:rFonts w:cs="Times New Roman"/>
          <w:spacing w:val="-2"/>
          <w:sz w:val="24"/>
          <w:szCs w:val="24"/>
        </w:rPr>
        <w:t>ili</w:t>
      </w:r>
      <w:r w:rsidR="00D03772">
        <w:rPr>
          <w:rFonts w:cs="Times New Roman"/>
          <w:spacing w:val="-2"/>
          <w:sz w:val="24"/>
          <w:szCs w:val="24"/>
        </w:rPr>
        <w:t xml:space="preserve">m sınavı,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Pr="00D47922">
        <w:rPr>
          <w:rFonts w:cs="Times New Roman"/>
          <w:spacing w:val="-2"/>
          <w:sz w:val="24"/>
          <w:szCs w:val="24"/>
        </w:rPr>
        <w:t xml:space="preserve"> kararı ile başka tarih, saat ve yerde veya çevrimiçi olarak da yapılabilir. Bilim </w:t>
      </w:r>
      <w:r w:rsidRPr="00F2407A">
        <w:rPr>
          <w:rFonts w:cs="Times New Roman"/>
          <w:spacing w:val="-2"/>
          <w:sz w:val="24"/>
          <w:szCs w:val="24"/>
        </w:rPr>
        <w:t>sınavında aşağıdaki hususlara dikkat edilir:</w:t>
      </w:r>
    </w:p>
    <w:p w:rsidR="00D47922" w:rsidRPr="00F2407A" w:rsidRDefault="00D47922" w:rsidP="00B15A22">
      <w:pPr>
        <w:pStyle w:val="ListeParagraf"/>
        <w:numPr>
          <w:ilvl w:val="0"/>
          <w:numId w:val="10"/>
        </w:numPr>
        <w:shd w:val="clear" w:color="auto" w:fill="FFFFFF"/>
        <w:spacing w:after="120" w:line="240" w:lineRule="auto"/>
        <w:ind w:hanging="43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Öğretim dili Kırgız Türkçesi ve Türkiye Türkçesi olan programlarda yazılı sınav soruları </w:t>
      </w:r>
      <w:r w:rsidR="00392FD3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Kır</w:t>
      </w:r>
      <w:r w:rsidR="00BA09D9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gız</w:t>
      </w:r>
      <w:r w:rsidR="00E66D3D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Türkçesi ve Türkiye Türkçesi (</w:t>
      </w:r>
      <w:r w:rsidR="00BA09D9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gerekirse</w:t>
      </w:r>
      <w:r w:rsidR="001F6534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BA09D9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Rusça ve İngilizce) dillerinde </w:t>
      </w: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hazırlanır. Aday </w:t>
      </w:r>
      <w:r w:rsidR="0079627C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bu dillerden</w:t>
      </w:r>
      <w:r w:rsidR="00392FD3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istediği </w:t>
      </w:r>
      <w:r w:rsidR="00392FD3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birisi ile </w:t>
      </w: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cevaplar. Sözlü sınavı </w:t>
      </w:r>
      <w:r w:rsidR="00392FD3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da </w:t>
      </w:r>
      <w:r w:rsidR="0079627C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bu dillerden </w:t>
      </w: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adayın istediği </w:t>
      </w:r>
      <w:r w:rsidR="00BA09D9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bir</w:t>
      </w:r>
      <w:r w:rsidR="0079627C"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dilden</w:t>
      </w: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yapılır.</w:t>
      </w:r>
    </w:p>
    <w:p w:rsidR="00D47922" w:rsidRPr="00F2407A" w:rsidRDefault="00D47922" w:rsidP="00B15A22">
      <w:pPr>
        <w:pStyle w:val="ListeParagraf"/>
        <w:numPr>
          <w:ilvl w:val="0"/>
          <w:numId w:val="10"/>
        </w:numPr>
        <w:shd w:val="clear" w:color="auto" w:fill="FFFFFF"/>
        <w:spacing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F2407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Öğretim dili yabancı dil olan programlarda bilim sınavı o dilden yapılır. </w:t>
      </w:r>
    </w:p>
    <w:p w:rsidR="00D47922" w:rsidRPr="00B253DF" w:rsidRDefault="00D47922" w:rsidP="00B15A22">
      <w:pPr>
        <w:pStyle w:val="ListeParagraf"/>
        <w:numPr>
          <w:ilvl w:val="0"/>
          <w:numId w:val="10"/>
        </w:numPr>
        <w:shd w:val="clear" w:color="auto" w:fill="FFFFFF"/>
        <w:spacing w:after="120" w:line="240" w:lineRule="auto"/>
        <w:ind w:left="993" w:hanging="43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9B1F6D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Bilim sınavı</w:t>
      </w:r>
      <w:r w:rsidR="008B432D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n</w:t>
      </w:r>
      <w:r w:rsidR="00D131E7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otu, yazılı sınavı notunun %50’si</w:t>
      </w:r>
      <w:r w:rsidR="008B432D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ve sözlü sınavının %5</w:t>
      </w:r>
      <w:r w:rsidR="00D131E7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0’si</w:t>
      </w:r>
      <w:r w:rsidRPr="009B1F6D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alınarak hesaplanır.</w:t>
      </w:r>
    </w:p>
    <w:p w:rsidR="00D47922" w:rsidRDefault="00D47922" w:rsidP="00F726BC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ALES notu en az 55 veya buna eşdeğer uluslararası geçerliliği olan GRE veya GMAT puanlara sahip olan ad</w:t>
      </w:r>
      <w:r w:rsidR="001212E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ay başvuruda beyan etmek şartıyla yazılı sınava girmeyebilir</w:t>
      </w:r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. Ancak sözlü sınava girmek </w:t>
      </w:r>
      <w:r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zorundadır. </w:t>
      </w:r>
      <w:r w:rsidR="00A82689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GRE ve GMAT puanları </w:t>
      </w:r>
      <w:r w:rsidR="0051777F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Senato tarafından kabul edilen</w:t>
      </w:r>
      <w:r w:rsidR="00F726BC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Eşdeğerlilik </w:t>
      </w:r>
      <w:r w:rsidR="0051777F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Tabloları</w:t>
      </w:r>
      <w:r w:rsidR="00A82689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na göre </w:t>
      </w:r>
      <w:r w:rsidR="00A82689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ALES puanına dönüştürülür. </w:t>
      </w:r>
      <w:r w:rsidR="007D7E55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Gerektiğinde bu adayların sözlü sınavı kayıt altına almak şartıyla </w:t>
      </w:r>
      <w:proofErr w:type="spellStart"/>
      <w:r w:rsidR="007D7E55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çevirimiçi</w:t>
      </w:r>
      <w:proofErr w:type="spellEnd"/>
      <w:r w:rsidR="007D7E55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olarak da yapılabilir. </w:t>
      </w:r>
      <w:r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ALES belgesi geçerlilik </w:t>
      </w:r>
      <w:r w:rsidR="00A973A4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süresi 3</w:t>
      </w:r>
      <w:r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yıl, GRE ve GMAT be</w:t>
      </w:r>
      <w:r w:rsidR="00A973A4"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lgelerinin geçerlilik süresi 5</w:t>
      </w:r>
      <w:r w:rsidRPr="0057198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yıldır. Hangi ALES puan türünün </w:t>
      </w:r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kabul edileceği EABD/</w:t>
      </w:r>
      <w:proofErr w:type="spellStart"/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EASD’nın</w:t>
      </w:r>
      <w:proofErr w:type="spellEnd"/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önerisi ile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P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D0377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tarafından belirlenir.</w:t>
      </w:r>
    </w:p>
    <w:p w:rsidR="00D47922" w:rsidRPr="00D03772" w:rsidRDefault="00D47922" w:rsidP="00B15A2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Bilim sınavına girmeyen aday veya bilim sınavının yazılı veya sözlü sınavlarından birinden notu </w:t>
      </w:r>
      <w:r w:rsidR="001212E4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70/100 </w:t>
      </w: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puanın altında olan aday başarısız sayılır ve kayıt hakkı kazanmaz.</w:t>
      </w:r>
    </w:p>
    <w:p w:rsidR="00D47922" w:rsidRPr="00D03772" w:rsidRDefault="00D47922" w:rsidP="00B15A22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Başarı puanları değerlendirmesinde </w:t>
      </w:r>
      <w:r w:rsidR="00D03772"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yüksek lisans için mezuniyet notunun %50</w:t>
      </w: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’</w:t>
      </w:r>
      <w:bookmarkStart w:id="1" w:name="Değerlendirme_sonuçlarının_belirlenmesi_"/>
      <w:bookmarkEnd w:id="1"/>
      <w:r w:rsidR="00D03772"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s</w:t>
      </w: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i</w:t>
      </w:r>
      <w:r w:rsidR="00D131E7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>ve bilim sınav notunun %50’si</w:t>
      </w:r>
      <w:r w:rsidR="00D738C2">
        <w:rPr>
          <w:rFonts w:ascii="Times New Roman" w:hAnsi="Times New Roman" w:cs="Times New Roman"/>
          <w:spacing w:val="-2"/>
          <w:sz w:val="24"/>
          <w:szCs w:val="24"/>
          <w:lang w:val="tr-TR"/>
        </w:rPr>
        <w:t>;</w:t>
      </w:r>
      <w:r w:rsidR="00D03772"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doktora için</w:t>
      </w:r>
      <w:r w:rsidR="002B4B4C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D03772"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mezuniyet notunun %35’i, yabancı dil puanının %15’i ve bilim sınav notunun %50’si </w:t>
      </w:r>
      <w:r w:rsidRPr="00D03772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dikkate alınır. </w:t>
      </w:r>
      <w:r w:rsidRPr="00D0377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Adayların başarı puanlarının eşitliği durumunda sırasıyla, bilim sınavı puanı, mezuniyet notu ve yabancı dil puanına göre sıralama yapılır.</w:t>
      </w:r>
      <w:bookmarkStart w:id="2" w:name="a)_Tezli_yüksek_lisans_programına_öğrenc"/>
      <w:bookmarkEnd w:id="2"/>
    </w:p>
    <w:p w:rsidR="008B2581" w:rsidRPr="00532DBC" w:rsidRDefault="00B63D9A" w:rsidP="00532DBC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Lisansüstü programlara</w:t>
      </w:r>
      <w:r w:rsidR="00D47922" w:rsidRPr="00C645F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kayıt hakkı kazanan adayların listesi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D47922" w:rsidRPr="00C645F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ile kesinleşir ve ilan edilir. </w:t>
      </w:r>
      <w:proofErr w:type="spellStart"/>
      <w:r w:rsidR="002E06C6" w:rsidRPr="00A65F62">
        <w:rPr>
          <w:rFonts w:ascii="Times New Roman" w:hAnsi="Times New Roman" w:cs="Times New Roman"/>
          <w:spacing w:val="-1"/>
          <w:sz w:val="24"/>
          <w:szCs w:val="24"/>
        </w:rPr>
        <w:t>Enstitü</w:t>
      </w:r>
      <w:proofErr w:type="spellEnd"/>
      <w:r w:rsidR="002E06C6" w:rsidRPr="00A65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06C6" w:rsidRPr="00A65F62">
        <w:rPr>
          <w:rFonts w:ascii="Times New Roman" w:hAnsi="Times New Roman" w:cs="Times New Roman"/>
          <w:spacing w:val="-1"/>
          <w:sz w:val="24"/>
          <w:szCs w:val="24"/>
        </w:rPr>
        <w:t>Yönetim</w:t>
      </w:r>
      <w:proofErr w:type="spellEnd"/>
      <w:r w:rsidR="002E06C6" w:rsidRPr="00A65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06C6" w:rsidRPr="00A65F62">
        <w:rPr>
          <w:rFonts w:ascii="Times New Roman" w:hAnsi="Times New Roman" w:cs="Times New Roman"/>
          <w:spacing w:val="-1"/>
          <w:sz w:val="24"/>
          <w:szCs w:val="24"/>
        </w:rPr>
        <w:t>Kurulu</w:t>
      </w:r>
      <w:proofErr w:type="spellEnd"/>
      <w:r w:rsidR="0011709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D47922" w:rsidRPr="00C645F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en çok ilan edilen kontenjan </w:t>
      </w:r>
      <w:proofErr w:type="gramStart"/>
      <w:r w:rsidR="00D47922" w:rsidRPr="00C645F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kadar</w:t>
      </w:r>
      <w:proofErr w:type="gramEnd"/>
      <w:r w:rsidR="00D47922" w:rsidRPr="00C645F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yedek aday ilan edebilir.</w:t>
      </w:r>
    </w:p>
    <w:p w:rsidR="00383A37" w:rsidRPr="00C84D86" w:rsidRDefault="00383A37" w:rsidP="00D738C2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C84D8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Uluslararası Öğrenci Kabulü</w:t>
      </w:r>
    </w:p>
    <w:p w:rsidR="003A52C5" w:rsidRDefault="00383A37" w:rsidP="00767071">
      <w:pPr>
        <w:pStyle w:val="msonormal1"/>
        <w:spacing w:before="0" w:beforeAutospacing="0" w:after="120" w:afterAutospacing="0"/>
        <w:ind w:left="567" w:hanging="567"/>
        <w:jc w:val="both"/>
        <w:rPr>
          <w:spacing w:val="4"/>
        </w:rPr>
      </w:pPr>
      <w:r w:rsidRPr="00383A37">
        <w:rPr>
          <w:b/>
          <w:spacing w:val="4"/>
        </w:rPr>
        <w:t>Madde 13-</w:t>
      </w:r>
      <w:r w:rsidR="00A20BDC">
        <w:rPr>
          <w:b/>
          <w:spacing w:val="4"/>
        </w:rPr>
        <w:t xml:space="preserve"> </w:t>
      </w:r>
      <w:r w:rsidRPr="00383A37">
        <w:rPr>
          <w:b/>
          <w:spacing w:val="4"/>
        </w:rPr>
        <w:t>(1)</w:t>
      </w:r>
      <w:r w:rsidR="00B63D9A">
        <w:rPr>
          <w:spacing w:val="4"/>
        </w:rPr>
        <w:t xml:space="preserve"> Lisansüstü programlara</w:t>
      </w:r>
      <w:r w:rsidR="005D1BB5">
        <w:rPr>
          <w:spacing w:val="4"/>
        </w:rPr>
        <w:t>;</w:t>
      </w:r>
    </w:p>
    <w:p w:rsidR="005D1BB5" w:rsidRPr="00651969" w:rsidRDefault="00383A37" w:rsidP="00B15A22">
      <w:pPr>
        <w:pStyle w:val="msonormal1"/>
        <w:numPr>
          <w:ilvl w:val="0"/>
          <w:numId w:val="43"/>
        </w:numPr>
        <w:tabs>
          <w:tab w:val="clear" w:pos="720"/>
        </w:tabs>
        <w:spacing w:before="0" w:beforeAutospacing="0" w:after="120" w:afterAutospacing="0"/>
        <w:ind w:left="993" w:hanging="426"/>
        <w:jc w:val="both"/>
        <w:rPr>
          <w:spacing w:val="4"/>
        </w:rPr>
      </w:pPr>
      <w:r w:rsidRPr="00651969">
        <w:rPr>
          <w:spacing w:val="4"/>
        </w:rPr>
        <w:t>Kırgız Cumhuriyeti</w:t>
      </w:r>
      <w:r w:rsidR="00563DBD" w:rsidRPr="00651969">
        <w:rPr>
          <w:spacing w:val="4"/>
        </w:rPr>
        <w:t xml:space="preserve"> ile</w:t>
      </w:r>
      <w:r w:rsidR="00D131E7" w:rsidRPr="00651969">
        <w:rPr>
          <w:spacing w:val="4"/>
        </w:rPr>
        <w:t xml:space="preserve"> </w:t>
      </w:r>
      <w:r w:rsidRPr="00651969">
        <w:rPr>
          <w:spacing w:val="4"/>
        </w:rPr>
        <w:t>Türkiye Cumhuriyeti dışındaki diğer ülkelerin yükseköğr</w:t>
      </w:r>
      <w:r w:rsidR="00563DBD" w:rsidRPr="00651969">
        <w:rPr>
          <w:spacing w:val="4"/>
        </w:rPr>
        <w:t>etim kurumlarından</w:t>
      </w:r>
      <w:r w:rsidR="005D1BB5" w:rsidRPr="00651969">
        <w:rPr>
          <w:spacing w:val="4"/>
        </w:rPr>
        <w:t>,</w:t>
      </w:r>
    </w:p>
    <w:p w:rsidR="003A52C5" w:rsidRPr="00651969" w:rsidRDefault="00A7297F" w:rsidP="00B15A22">
      <w:pPr>
        <w:pStyle w:val="msonormal1"/>
        <w:numPr>
          <w:ilvl w:val="0"/>
          <w:numId w:val="43"/>
        </w:numPr>
        <w:tabs>
          <w:tab w:val="clear" w:pos="720"/>
        </w:tabs>
        <w:spacing w:before="0" w:beforeAutospacing="0" w:after="120" w:afterAutospacing="0"/>
        <w:ind w:left="993" w:hanging="426"/>
        <w:jc w:val="both"/>
        <w:rPr>
          <w:spacing w:val="4"/>
        </w:rPr>
      </w:pPr>
      <w:r w:rsidRPr="00651969">
        <w:rPr>
          <w:spacing w:val="4"/>
        </w:rPr>
        <w:t>Kırgız Cumhuriyeti</w:t>
      </w:r>
      <w:r w:rsidR="00D131E7" w:rsidRPr="00651969">
        <w:rPr>
          <w:spacing w:val="4"/>
        </w:rPr>
        <w:t>’</w:t>
      </w:r>
      <w:r w:rsidRPr="00651969">
        <w:rPr>
          <w:spacing w:val="4"/>
        </w:rPr>
        <w:t xml:space="preserve">nin öğretim dili Kırgız Türkçesi </w:t>
      </w:r>
      <w:r w:rsidR="00530DB4" w:rsidRPr="00651969">
        <w:rPr>
          <w:spacing w:val="4"/>
        </w:rPr>
        <w:t xml:space="preserve">ve/veya Türkiye Türkçesi </w:t>
      </w:r>
      <w:r w:rsidRPr="00651969">
        <w:rPr>
          <w:spacing w:val="4"/>
        </w:rPr>
        <w:t>olmayan yükseköğretim k</w:t>
      </w:r>
      <w:r w:rsidR="005D1BB5" w:rsidRPr="00651969">
        <w:rPr>
          <w:spacing w:val="4"/>
        </w:rPr>
        <w:t>urumlarından</w:t>
      </w:r>
      <w:r w:rsidR="00B63D9A">
        <w:rPr>
          <w:spacing w:val="4"/>
        </w:rPr>
        <w:t xml:space="preserve"> </w:t>
      </w:r>
      <w:proofErr w:type="gramStart"/>
      <w:r w:rsidR="00B63D9A">
        <w:rPr>
          <w:spacing w:val="4"/>
        </w:rPr>
        <w:t>ve</w:t>
      </w:r>
      <w:r w:rsidR="005D1BB5" w:rsidRPr="00651969">
        <w:rPr>
          <w:spacing w:val="4"/>
        </w:rPr>
        <w:t>,</w:t>
      </w:r>
      <w:proofErr w:type="gramEnd"/>
    </w:p>
    <w:p w:rsidR="00D131E7" w:rsidRDefault="001A604E" w:rsidP="002B4B4C">
      <w:pPr>
        <w:pStyle w:val="msonormal1"/>
        <w:numPr>
          <w:ilvl w:val="0"/>
          <w:numId w:val="43"/>
        </w:numPr>
        <w:tabs>
          <w:tab w:val="clear" w:pos="720"/>
        </w:tabs>
        <w:spacing w:before="0" w:beforeAutospacing="0" w:after="120" w:afterAutospacing="0"/>
        <w:ind w:left="993" w:hanging="426"/>
        <w:jc w:val="both"/>
        <w:rPr>
          <w:spacing w:val="4"/>
        </w:rPr>
      </w:pPr>
      <w:r>
        <w:rPr>
          <w:spacing w:val="4"/>
        </w:rPr>
        <w:t>Üniversite</w:t>
      </w:r>
      <w:r w:rsidR="00383A37" w:rsidRPr="005D1BB5">
        <w:rPr>
          <w:spacing w:val="4"/>
        </w:rPr>
        <w:t>nin taraf olduğu ikili an</w:t>
      </w:r>
      <w:r w:rsidR="005D1BB5">
        <w:rPr>
          <w:spacing w:val="4"/>
        </w:rPr>
        <w:t>laşmalara göre</w:t>
      </w:r>
    </w:p>
    <w:p w:rsidR="00383A37" w:rsidRPr="002B4B4C" w:rsidRDefault="005D1BB5" w:rsidP="00D131E7">
      <w:pPr>
        <w:pStyle w:val="msonormal1"/>
        <w:spacing w:before="0" w:beforeAutospacing="0" w:after="120" w:afterAutospacing="0"/>
        <w:ind w:left="993"/>
        <w:jc w:val="both"/>
        <w:rPr>
          <w:spacing w:val="4"/>
        </w:rPr>
      </w:pPr>
      <w:proofErr w:type="gramStart"/>
      <w:r w:rsidRPr="002B4B4C">
        <w:rPr>
          <w:spacing w:val="4"/>
        </w:rPr>
        <w:t>b</w:t>
      </w:r>
      <w:r w:rsidR="00383A37" w:rsidRPr="002B4B4C">
        <w:rPr>
          <w:spacing w:val="4"/>
        </w:rPr>
        <w:t>aşvuran</w:t>
      </w:r>
      <w:proofErr w:type="gramEnd"/>
      <w:r w:rsidRPr="002B4B4C">
        <w:rPr>
          <w:spacing w:val="4"/>
        </w:rPr>
        <w:t xml:space="preserve"> uluslararası öğrenci kabulünde</w:t>
      </w:r>
      <w:r w:rsidR="00383A37" w:rsidRPr="002B4B4C">
        <w:rPr>
          <w:spacing w:val="4"/>
        </w:rPr>
        <w:t xml:space="preserve"> aşağıdaki esaslar dikkate alınır:</w:t>
      </w:r>
    </w:p>
    <w:p w:rsidR="00383A37" w:rsidRPr="005D1BB5" w:rsidRDefault="00383A37" w:rsidP="00B15A22">
      <w:pPr>
        <w:pStyle w:val="msonormal1"/>
        <w:numPr>
          <w:ilvl w:val="0"/>
          <w:numId w:val="44"/>
        </w:numPr>
        <w:spacing w:before="0" w:beforeAutospacing="0" w:after="120" w:afterAutospacing="0"/>
        <w:jc w:val="both"/>
        <w:rPr>
          <w:spacing w:val="4"/>
        </w:rPr>
      </w:pPr>
      <w:r>
        <w:t xml:space="preserve">Adaydan, başvurduğu programın öğretim dilleri </w:t>
      </w:r>
      <w:r w:rsidRPr="003F2E5B">
        <w:t>haricinde dil şartı aranmaz.</w:t>
      </w:r>
    </w:p>
    <w:p w:rsidR="00383A37" w:rsidRPr="003D5D09" w:rsidRDefault="00383A37" w:rsidP="00B15A22">
      <w:pPr>
        <w:pStyle w:val="msonormal1"/>
        <w:numPr>
          <w:ilvl w:val="0"/>
          <w:numId w:val="44"/>
        </w:numPr>
        <w:spacing w:before="0" w:beforeAutospacing="0" w:after="120" w:afterAutospacing="0"/>
        <w:jc w:val="both"/>
        <w:rPr>
          <w:spacing w:val="4"/>
        </w:rPr>
      </w:pPr>
      <w:r>
        <w:t xml:space="preserve">Aday </w:t>
      </w:r>
      <w:r w:rsidRPr="00973E02">
        <w:t>bir sözlü sınavına tabi tutulur</w:t>
      </w:r>
      <w:r w:rsidRPr="003D5D09">
        <w:t>. Sözlü sınavı adayın tercih ettiği bir dilden yapılır.</w:t>
      </w:r>
    </w:p>
    <w:p w:rsidR="00383A37" w:rsidRPr="005D1BB5" w:rsidRDefault="00383A37" w:rsidP="00B15A22">
      <w:pPr>
        <w:pStyle w:val="msonormal1"/>
        <w:numPr>
          <w:ilvl w:val="0"/>
          <w:numId w:val="44"/>
        </w:numPr>
        <w:spacing w:before="0" w:beforeAutospacing="0" w:after="120" w:afterAutospacing="0"/>
        <w:jc w:val="both"/>
        <w:rPr>
          <w:spacing w:val="4"/>
        </w:rPr>
      </w:pPr>
      <w:r w:rsidRPr="00FE21EF">
        <w:t>Adayın başarılı olabilmesi için sınavdan en az 70/100 puan alması gerekir</w:t>
      </w:r>
      <w:r>
        <w:t>.</w:t>
      </w:r>
    </w:p>
    <w:p w:rsidR="00383A37" w:rsidRPr="00383A37" w:rsidRDefault="00383A37" w:rsidP="00B15A22">
      <w:pPr>
        <w:pStyle w:val="msonormal1"/>
        <w:numPr>
          <w:ilvl w:val="0"/>
          <w:numId w:val="12"/>
        </w:numPr>
        <w:shd w:val="clear" w:color="auto" w:fill="FFFFFF"/>
        <w:spacing w:before="0" w:beforeAutospacing="0" w:after="120" w:afterAutospacing="0"/>
        <w:ind w:left="567" w:hanging="567"/>
        <w:jc w:val="both"/>
        <w:rPr>
          <w:spacing w:val="4"/>
        </w:rPr>
      </w:pPr>
      <w:r>
        <w:t>Sözlü sınav jürisi, EABD</w:t>
      </w:r>
      <w:r w:rsidR="00A82689">
        <w:t>/</w:t>
      </w:r>
      <w:proofErr w:type="spellStart"/>
      <w:r w:rsidR="00A82689">
        <w:t>EASD’</w:t>
      </w:r>
      <w:r w:rsidRPr="00D14EAD">
        <w:t>nın</w:t>
      </w:r>
      <w:proofErr w:type="spellEnd"/>
      <w:r w:rsidRPr="00D14EAD">
        <w:t xml:space="preserve"> önerisi ve </w:t>
      </w:r>
      <w:r w:rsidR="002E06C6" w:rsidRPr="00A65F62">
        <w:rPr>
          <w:spacing w:val="-1"/>
        </w:rPr>
        <w:t xml:space="preserve">Enstitü Yönetim Kurulu </w:t>
      </w:r>
      <w:r>
        <w:t>kararı ile belirlenen</w:t>
      </w:r>
      <w:r w:rsidR="00A973A4">
        <w:t xml:space="preserve"> 3 </w:t>
      </w:r>
      <w:r w:rsidRPr="00D14EAD">
        <w:t>kişiden oluşur.</w:t>
      </w:r>
    </w:p>
    <w:p w:rsidR="0002347C" w:rsidRPr="00F155A3" w:rsidRDefault="0002347C" w:rsidP="00D738C2">
      <w:pPr>
        <w:pStyle w:val="msonormal1"/>
        <w:shd w:val="clear" w:color="auto" w:fill="FFFFFF"/>
        <w:spacing w:before="200" w:beforeAutospacing="0" w:after="200" w:afterAutospacing="0"/>
        <w:jc w:val="both"/>
        <w:rPr>
          <w:spacing w:val="4"/>
        </w:rPr>
      </w:pPr>
      <w:r w:rsidRPr="00F155A3">
        <w:rPr>
          <w:b/>
          <w:bCs/>
          <w:spacing w:val="4"/>
        </w:rPr>
        <w:t>Kesin Kayıt</w:t>
      </w:r>
    </w:p>
    <w:p w:rsidR="0002347C" w:rsidRDefault="0002347C" w:rsidP="00767071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02347C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14- (1)</w:t>
      </w:r>
      <w:r w:rsidR="00D131E7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563DB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Kayıt hakkı kazanan aday</w:t>
      </w:r>
      <w:r w:rsidR="000368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lar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 ilanda belirtilen kayıt tarihi s</w:t>
      </w:r>
      <w:r w:rsidR="00563DB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üresi içinde istenen belgelerle</w:t>
      </w:r>
      <w:r w:rsidR="0011709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391F5D"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şahsen veya noter vasıtasıyla tayin edilen vekil aracılığı ile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391F5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ye</w:t>
      </w:r>
      <w:r w:rsidR="0011709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63DB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başvurarak </w:t>
      </w:r>
      <w:r w:rsidR="000368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kesin kayıtlarını</w:t>
      </w:r>
      <w:r w:rsidR="00563DB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yaptırır</w:t>
      </w:r>
      <w:r w:rsidR="000368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lar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. </w:t>
      </w:r>
      <w:r w:rsidR="00B06C4A"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Eksik belge ile kayıt yapılmaz.</w:t>
      </w:r>
      <w:r w:rsidR="002B4B4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belgelerin </w:t>
      </w:r>
      <w:r w:rsidR="00B63D9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noterden 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onaylı örneğini kabu</w:t>
      </w:r>
      <w:r w:rsidR="00D738C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 edebilir. Ancak gerektiğinde 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belgelerin aslı istenebilir. Bir belgenin aslının ibraz ed</w:t>
      </w:r>
      <w:r w:rsidR="00D738C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ilememesi durumunda öğrencinin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06C4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ile ilişkisi kesilir.</w:t>
      </w:r>
    </w:p>
    <w:p w:rsidR="0003688C" w:rsidRPr="0003688C" w:rsidRDefault="0002347C" w:rsidP="00B15A22">
      <w:pPr>
        <w:pStyle w:val="ListeParagraf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Süresi içinde kesin kayıt yaptırmayan adaylar, mazeretleri dikkate alınmaksız</w:t>
      </w:r>
      <w:r w:rsidR="000368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ın kayıt haklarını kaybederler.</w:t>
      </w:r>
    </w:p>
    <w:p w:rsidR="0002347C" w:rsidRPr="002C6C7F" w:rsidRDefault="0002347C" w:rsidP="00B15A22">
      <w:pPr>
        <w:pStyle w:val="ListeParagraf"/>
        <w:numPr>
          <w:ilvl w:val="0"/>
          <w:numId w:val="1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Kayıt hakkı kaybeden adaylar yerine ilan edilen yedekler listesindeki adaylar</w:t>
      </w:r>
      <w:r w:rsidR="0003688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ın</w:t>
      </w:r>
      <w:r w:rsidR="00D131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03688C"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başarı sırasına göre </w:t>
      </w:r>
      <w:r w:rsidRPr="0002347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kesin kayıtları yapılır.</w:t>
      </w:r>
    </w:p>
    <w:p w:rsidR="00966323" w:rsidRPr="00B77A0F" w:rsidRDefault="00B77A0F" w:rsidP="00763248">
      <w:pPr>
        <w:widowControl w:val="0"/>
        <w:shd w:val="clear" w:color="auto" w:fill="FFFFFF"/>
        <w:autoSpaceDE w:val="0"/>
        <w:autoSpaceDN w:val="0"/>
        <w:adjustRightInd w:val="0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Özel Öğrenci Kabulü</w:t>
      </w:r>
    </w:p>
    <w:p w:rsidR="00FF2958" w:rsidRPr="00763FC0" w:rsidRDefault="005F01DB" w:rsidP="00767071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</w:t>
      </w:r>
      <w:r w:rsidR="002C376D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dde 15</w:t>
      </w:r>
      <w:r w:rsidR="002F1FD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1A2ECF" w:rsidRPr="001A2EC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(1)</w:t>
      </w:r>
      <w:r w:rsidR="00D131E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65791F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Özel öğrenci: </w:t>
      </w:r>
      <w:r w:rsidR="00617155" w:rsidRPr="00763FC0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A973A4" w:rsidRPr="00763FC0">
        <w:rPr>
          <w:rFonts w:ascii="Times New Roman" w:hAnsi="Times New Roman" w:cs="Times New Roman"/>
          <w:sz w:val="24"/>
          <w:szCs w:val="24"/>
          <w:lang w:val="tr-TR"/>
        </w:rPr>
        <w:t>n az 4</w:t>
      </w:r>
      <w:r w:rsidR="001A2ECF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yıllık bir yükseköğretim kurumu</w:t>
      </w:r>
      <w:r w:rsidR="00B647A4" w:rsidRPr="00763FC0">
        <w:rPr>
          <w:rFonts w:ascii="Times New Roman" w:hAnsi="Times New Roman" w:cs="Times New Roman"/>
          <w:sz w:val="24"/>
          <w:szCs w:val="24"/>
          <w:lang w:val="tr-TR"/>
        </w:rPr>
        <w:t>ndan</w:t>
      </w:r>
      <w:r w:rsidR="001A2ECF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mezunu </w:t>
      </w:r>
      <w:r w:rsidR="00B647A4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olduğu </w:t>
      </w:r>
      <w:r w:rsidR="0065791F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alanda </w:t>
      </w:r>
      <w:r w:rsidR="004F0A49" w:rsidRPr="00763FC0">
        <w:rPr>
          <w:rFonts w:ascii="Times New Roman" w:hAnsi="Times New Roman" w:cs="Times New Roman"/>
          <w:sz w:val="24"/>
          <w:szCs w:val="24"/>
          <w:lang w:val="tr-TR"/>
        </w:rPr>
        <w:t>bilgisini artırmak amacıyla</w:t>
      </w:r>
      <w:r w:rsidR="002B3F36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86E54" w:rsidRPr="00763FC0">
        <w:rPr>
          <w:rFonts w:ascii="Times New Roman" w:hAnsi="Times New Roman" w:cs="Times New Roman"/>
          <w:sz w:val="24"/>
          <w:szCs w:val="24"/>
          <w:lang w:val="tr-TR"/>
        </w:rPr>
        <w:t>lisansüstü programlarında öğretim</w:t>
      </w:r>
      <w:r w:rsidR="004F0A49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4F0A49" w:rsidRPr="00763FC0">
        <w:rPr>
          <w:rFonts w:ascii="Times New Roman" w:hAnsi="Times New Roman" w:cs="Times New Roman"/>
          <w:sz w:val="24"/>
          <w:szCs w:val="24"/>
          <w:lang w:val="tr-TR"/>
        </w:rPr>
        <w:t>imkanı</w:t>
      </w:r>
      <w:proofErr w:type="gramEnd"/>
      <w:r w:rsidR="004F0A49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tanınan öğrencidir</w:t>
      </w:r>
      <w:r w:rsidR="00B73EF3" w:rsidRPr="00763FC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1A2ECF" w:rsidRPr="00763FC0" w:rsidRDefault="001A2ECF" w:rsidP="00316ED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63FC0">
        <w:rPr>
          <w:rFonts w:ascii="Times New Roman" w:hAnsi="Times New Roman" w:cs="Times New Roman"/>
          <w:sz w:val="24"/>
          <w:szCs w:val="24"/>
          <w:lang w:val="tr-TR"/>
        </w:rPr>
        <w:t>Lisansüstü programlara</w:t>
      </w:r>
      <w:r w:rsidR="002B3F36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879C2" w:rsidRPr="00763FC0">
        <w:rPr>
          <w:rFonts w:ascii="Times New Roman" w:hAnsi="Times New Roman" w:cs="Times New Roman"/>
          <w:sz w:val="24"/>
          <w:szCs w:val="24"/>
          <w:lang w:val="tr-TR"/>
        </w:rPr>
        <w:t>özel öğrenci kabulü</w:t>
      </w:r>
      <w:r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, EABD/EASD başkanlığının görüşü ve </w:t>
      </w:r>
      <w:r w:rsidR="002E06C6" w:rsidRPr="00763FC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Enstitü Yönetim </w:t>
      </w:r>
      <w:r w:rsidR="002E06C6" w:rsidRPr="00763FC0">
        <w:rPr>
          <w:rFonts w:ascii="Times New Roman" w:hAnsi="Times New Roman" w:cs="Times New Roman"/>
          <w:spacing w:val="-1"/>
          <w:sz w:val="24"/>
          <w:szCs w:val="24"/>
          <w:lang w:val="tr-TR"/>
        </w:rPr>
        <w:lastRenderedPageBreak/>
        <w:t>Kurulu</w:t>
      </w:r>
      <w:r w:rsidR="00E879C2" w:rsidRPr="00763FC0">
        <w:rPr>
          <w:rFonts w:ascii="Times New Roman" w:hAnsi="Times New Roman" w:cs="Times New Roman"/>
          <w:sz w:val="24"/>
          <w:szCs w:val="24"/>
          <w:lang w:val="tr-TR"/>
        </w:rPr>
        <w:t xml:space="preserve"> kararı ile yapılır</w:t>
      </w:r>
      <w:r w:rsidRPr="00763FC0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E86E54" w:rsidRPr="006C3102" w:rsidRDefault="0065791F" w:rsidP="00316ED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</w:t>
      </w:r>
      <w:r w:rsidR="00E86E54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zel öğrencilik</w:t>
      </w:r>
      <w:r w:rsidR="00B52A86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öğretim</w:t>
      </w:r>
      <w:r w:rsidR="00EC5C40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süresi 2</w:t>
      </w:r>
      <w:r w:rsidR="00E86E54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yarıyılı geçemez ve ders dönemleri için geçerlidir. </w:t>
      </w:r>
    </w:p>
    <w:p w:rsidR="000A057E" w:rsidRPr="006C3102" w:rsidRDefault="000A057E" w:rsidP="00316ED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3102">
        <w:rPr>
          <w:rFonts w:ascii="Times New Roman" w:hAnsi="Times New Roman" w:cs="Times New Roman"/>
          <w:sz w:val="24"/>
          <w:szCs w:val="24"/>
          <w:lang w:val="tr-TR"/>
        </w:rPr>
        <w:t>Özel öğrenci başvuruları her yarıyılın ders kaydı döneminde alınır. Başvurusu kabul edilenler özel öğrenci kabul edildiği lisansüstü programında b</w:t>
      </w:r>
      <w:r w:rsidR="00EC5C40" w:rsidRPr="006C3102">
        <w:rPr>
          <w:rFonts w:ascii="Times New Roman" w:hAnsi="Times New Roman" w:cs="Times New Roman"/>
          <w:sz w:val="24"/>
          <w:szCs w:val="24"/>
          <w:lang w:val="tr-TR"/>
        </w:rPr>
        <w:t>ir yarıyılda açılan en fazla 2</w:t>
      </w:r>
      <w:r w:rsidR="00396022">
        <w:rPr>
          <w:rFonts w:ascii="Times New Roman" w:hAnsi="Times New Roman" w:cs="Times New Roman"/>
          <w:sz w:val="24"/>
          <w:szCs w:val="24"/>
          <w:lang w:val="tr-TR"/>
        </w:rPr>
        <w:t xml:space="preserve"> derse kayıt yaptırabilir</w:t>
      </w:r>
      <w:r w:rsidRPr="006C3102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D55A69"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Özel öğrenci Seminer dersine kayıt yaptıramaz</w:t>
      </w:r>
      <w:r w:rsidR="00D55A69" w:rsidRPr="00D55A69">
        <w:rPr>
          <w:rFonts w:ascii="Times New Roman" w:eastAsia="Times New Roman" w:hAnsi="Times New Roman" w:cs="Times New Roman"/>
          <w:color w:val="4F81BD" w:themeColor="accent1"/>
          <w:spacing w:val="-1"/>
          <w:sz w:val="24"/>
          <w:szCs w:val="24"/>
          <w:lang w:val="tr-TR"/>
        </w:rPr>
        <w:t>.</w:t>
      </w:r>
      <w:r w:rsidR="00D55A69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Kayıtlı özel öğrenci bir sonraki yarıyılda sadece ders kaydı yaptırır.</w:t>
      </w:r>
    </w:p>
    <w:p w:rsidR="000A057E" w:rsidRPr="006C3102" w:rsidRDefault="000A057E" w:rsidP="00316ED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Özel öğrenci statüsü ile ilgili derslerden başarılı sayılma kayıtlı olduğu lisansüstü programların esaslarına göre yürütülür.</w:t>
      </w:r>
    </w:p>
    <w:p w:rsidR="000A057E" w:rsidRPr="006C3102" w:rsidRDefault="000A057E" w:rsidP="00316ED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Özel öğrenci statüsünde ders alan öğrenciler, öğren</w:t>
      </w:r>
      <w:r w:rsidR="002B3F36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ci belgesi, sağlık, askerlik </w:t>
      </w:r>
      <w:proofErr w:type="spellStart"/>
      <w:r w:rsidR="002B3F36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vb</w:t>
      </w:r>
      <w:proofErr w:type="spellEnd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öğrenci haklarından yararl</w:t>
      </w:r>
      <w:r w:rsidR="00ED2CFC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anamazlar. Ancak </w:t>
      </w:r>
      <w:r w:rsidR="001A604E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Üniversite</w:t>
      </w:r>
      <w:r w:rsidR="00ED2CFC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nin</w:t>
      </w: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yemekhane, kafeterya ve kütüphane </w:t>
      </w:r>
      <w:proofErr w:type="spellStart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v</w:t>
      </w:r>
      <w:r w:rsidR="002B3F36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b</w:t>
      </w:r>
      <w:proofErr w:type="spellEnd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h</w:t>
      </w:r>
      <w:r w:rsidR="0065791F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izmetlerinden yararlanmak için öğrenci k</w:t>
      </w: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imlik kartı verilir. Özel öğre</w:t>
      </w:r>
      <w:r w:rsidR="002B3F36"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ncilik süresi sona eren öğrenci</w:t>
      </w:r>
      <w:r w:rsidRPr="006C310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kimlik kartını iade eder.</w:t>
      </w:r>
    </w:p>
    <w:p w:rsidR="00430098" w:rsidRPr="006C3102" w:rsidRDefault="00ED2CFC" w:rsidP="00532DBC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Özel</w:t>
      </w:r>
      <w:proofErr w:type="spellEnd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öğrenciye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mezuniyet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belgesi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diploma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proofErr w:type="spellEnd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unvan</w:t>
      </w:r>
      <w:proofErr w:type="spellEnd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veril</w:t>
      </w:r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mez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Ancak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kayıtlı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olduğu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dersleri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aldığı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notları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özel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öğrenci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olduğunu</w:t>
      </w:r>
      <w:proofErr w:type="spellEnd"/>
      <w:r w:rsidR="006C3102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gösteren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bir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belge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verilir</w:t>
      </w:r>
      <w:proofErr w:type="spellEnd"/>
      <w:r w:rsidR="000A057E" w:rsidRPr="006C310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9218B1" w:rsidRPr="00763FC0" w:rsidRDefault="008C3141" w:rsidP="00ED2CFC">
      <w:pPr>
        <w:widowControl w:val="0"/>
        <w:shd w:val="clear" w:color="auto" w:fill="FFFFFF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763F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Misafir</w:t>
      </w:r>
      <w:r w:rsidR="009218B1" w:rsidRPr="00763F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Öğrenci Kabulü</w:t>
      </w:r>
    </w:p>
    <w:p w:rsidR="009218B1" w:rsidRPr="008C3141" w:rsidRDefault="009218B1" w:rsidP="0017035A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1</w:t>
      </w:r>
      <w:r w:rsidR="002C376D"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6</w:t>
      </w:r>
      <w:r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Pr="008C31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(1)</w:t>
      </w:r>
      <w:r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3141">
        <w:rPr>
          <w:rFonts w:ascii="Times New Roman" w:hAnsi="Times New Roman" w:cs="Times New Roman"/>
          <w:sz w:val="24"/>
          <w:szCs w:val="24"/>
          <w:lang w:val="tr-TR"/>
        </w:rPr>
        <w:t>Misafir</w:t>
      </w:r>
      <w:r w:rsidR="008C3141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C3141">
        <w:rPr>
          <w:rFonts w:ascii="Times New Roman" w:hAnsi="Times New Roman" w:cs="Times New Roman"/>
          <w:sz w:val="24"/>
          <w:szCs w:val="24"/>
          <w:lang w:val="tr-TR"/>
        </w:rPr>
        <w:t>g</w:t>
      </w:r>
      <w:r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elen öğrenci: </w:t>
      </w:r>
      <w:r w:rsidR="000F423D" w:rsidRPr="008C3141">
        <w:rPr>
          <w:rFonts w:ascii="Times New Roman" w:hAnsi="Times New Roman" w:cs="Times New Roman"/>
          <w:sz w:val="24"/>
          <w:szCs w:val="24"/>
          <w:lang w:val="tr-TR"/>
        </w:rPr>
        <w:t>K.C. ve</w:t>
      </w:r>
      <w:r w:rsidR="00FE1147" w:rsidRPr="008C3141">
        <w:rPr>
          <w:rFonts w:ascii="Times New Roman" w:hAnsi="Times New Roman" w:cs="Times New Roman"/>
          <w:sz w:val="24"/>
          <w:szCs w:val="24"/>
          <w:lang w:val="tr-TR"/>
        </w:rPr>
        <w:t>/veya</w:t>
      </w:r>
      <w:r w:rsidR="000F423D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T.C.</w:t>
      </w:r>
      <w:r w:rsidR="0017035A" w:rsidRPr="008C3141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="0017035A" w:rsidRPr="008C3141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="00A43220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başka bir</w:t>
      </w:r>
      <w:r w:rsidR="000F423D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C3141">
        <w:rPr>
          <w:rFonts w:ascii="Times New Roman" w:hAnsi="Times New Roman" w:cs="Times New Roman"/>
          <w:sz w:val="24"/>
          <w:szCs w:val="24"/>
          <w:lang w:val="tr-TR"/>
        </w:rPr>
        <w:t>yükseköğretim kurumunun lisansüstü programına kayıtlı öğrencisi olup, kaydı kendi</w:t>
      </w:r>
      <w:r w:rsidR="00ED2CFC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A604E">
        <w:rPr>
          <w:rFonts w:ascii="Times New Roman" w:hAnsi="Times New Roman" w:cs="Times New Roman"/>
          <w:sz w:val="24"/>
          <w:szCs w:val="24"/>
          <w:lang w:val="tr-TR"/>
        </w:rPr>
        <w:t>Üniversite</w:t>
      </w:r>
      <w:r w:rsidR="00ED2CFC" w:rsidRPr="008C3141">
        <w:rPr>
          <w:rFonts w:ascii="Times New Roman" w:hAnsi="Times New Roman" w:cs="Times New Roman"/>
          <w:sz w:val="24"/>
          <w:szCs w:val="24"/>
          <w:lang w:val="tr-TR"/>
        </w:rPr>
        <w:t>sinde kalmak kaydıyla</w:t>
      </w:r>
      <w:r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lisansüstü programlarında öğretim </w:t>
      </w:r>
      <w:proofErr w:type="gramStart"/>
      <w:r w:rsidRPr="008C3141">
        <w:rPr>
          <w:rFonts w:ascii="Times New Roman" w:hAnsi="Times New Roman" w:cs="Times New Roman"/>
          <w:sz w:val="24"/>
          <w:szCs w:val="24"/>
          <w:lang w:val="tr-TR"/>
        </w:rPr>
        <w:t>imkanı</w:t>
      </w:r>
      <w:proofErr w:type="gramEnd"/>
      <w:r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tanınan öğrencidir.</w:t>
      </w:r>
    </w:p>
    <w:p w:rsidR="00B52A86" w:rsidRPr="008C3141" w:rsidRDefault="008C3141" w:rsidP="00B15A22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Misafir g</w:t>
      </w:r>
      <w:r w:rsidR="00B52A8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elen öğrencilik öğretim süresi bir yarıyıldır, ders dönemleri için geçerlidir ve kontenjan</w:t>
      </w:r>
      <w:r w:rsidR="00EC5C40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ı her bir programda en fazla 2</w:t>
      </w:r>
      <w:r w:rsidR="00B52A8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öğrenci ile sınırlıdır.</w:t>
      </w:r>
    </w:p>
    <w:p w:rsidR="00B52A86" w:rsidRPr="008C3141" w:rsidRDefault="008C3141" w:rsidP="00B15A22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Misafir g</w:t>
      </w:r>
      <w:r w:rsidR="00651969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elen </w:t>
      </w:r>
      <w:r w:rsidR="00B52A8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öğrenci başvuruları kayıtlı olduğu yükseköğretim kurumunun ilg</w:t>
      </w:r>
      <w:r w:rsidR="00651969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ili kurul kararı ve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Misafir </w:t>
      </w:r>
      <w:r w:rsidR="00651969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Gelen </w:t>
      </w:r>
      <w:r w:rsidR="00B52A8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Öğrenci Başvuru Formu” ile </w:t>
      </w:r>
      <w:r w:rsidR="00B52A86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her yarıyılın ders kaydı döneminde </w:t>
      </w:r>
      <w:r w:rsidR="00B52A8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alınır.</w:t>
      </w:r>
    </w:p>
    <w:p w:rsidR="00B52A86" w:rsidRPr="008C3141" w:rsidRDefault="00B52A86" w:rsidP="00B15A22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Başvurusu kabul edilen </w:t>
      </w:r>
      <w:r w:rsid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Misafir </w:t>
      </w:r>
      <w:proofErr w:type="spellStart"/>
      <w:r w:rsid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gerlen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öğrenci </w:t>
      </w:r>
      <w:r w:rsidR="0087619C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kayıt yaptırdığı programın o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yarıyılda </w:t>
      </w:r>
      <w:r w:rsidR="0087619C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açılan bütün derslerini alabilir.</w:t>
      </w:r>
    </w:p>
    <w:p w:rsidR="0087619C" w:rsidRPr="008C3141" w:rsidRDefault="0087619C" w:rsidP="00B15A22">
      <w:pPr>
        <w:pStyle w:val="ListeParagraf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Yarıyıl sonunda</w:t>
      </w:r>
      <w:r w:rsidR="00BD2722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misafir gelen 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öğrenciye</w:t>
      </w:r>
      <w:r w:rsidR="002B3F3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7B7B3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kayıtlı olduğu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dersleri ve</w:t>
      </w:r>
      <w:r w:rsidR="007B7B3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aldığı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notları gösteren bir belge verilir.</w:t>
      </w:r>
    </w:p>
    <w:p w:rsidR="0087619C" w:rsidRPr="008C3141" w:rsidRDefault="008C3141" w:rsidP="00ED2CFC">
      <w:pPr>
        <w:widowControl w:val="0"/>
        <w:shd w:val="clear" w:color="auto" w:fill="FFFFFF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763F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Misafir</w:t>
      </w:r>
      <w:r w:rsidR="0087619C" w:rsidRPr="00763FC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A37032"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Giden </w:t>
      </w:r>
      <w:r w:rsidR="0087619C"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Öğrenci Kabulü</w:t>
      </w:r>
    </w:p>
    <w:p w:rsidR="00966323" w:rsidRPr="008C3141" w:rsidRDefault="0087619C" w:rsidP="00ED2CFC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1</w:t>
      </w:r>
      <w:r w:rsidR="002C376D"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7</w:t>
      </w:r>
      <w:r w:rsidRPr="008C3141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Pr="008C31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(1)</w:t>
      </w:r>
      <w:r w:rsidR="002B3F36" w:rsidRPr="008C314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C3141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Misafir </w:t>
      </w:r>
      <w:r w:rsidR="008C3141">
        <w:rPr>
          <w:rFonts w:ascii="Times New Roman" w:hAnsi="Times New Roman" w:cs="Times New Roman"/>
          <w:sz w:val="24"/>
          <w:szCs w:val="24"/>
          <w:lang w:val="tr-TR"/>
        </w:rPr>
        <w:t>Giden</w:t>
      </w:r>
      <w:r w:rsidR="00966323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Öğrenci: </w:t>
      </w:r>
      <w:r w:rsidR="00BE075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Enstitü</w:t>
      </w:r>
      <w:r w:rsidR="0096632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lisansüstü programına kayıtlı olup danışmanın görüşü </w:t>
      </w:r>
      <w:r w:rsidR="00966323" w:rsidRPr="008C3141">
        <w:rPr>
          <w:rFonts w:ascii="Times New Roman" w:hAnsi="Times New Roman" w:cs="Times New Roman"/>
          <w:sz w:val="24"/>
          <w:szCs w:val="24"/>
          <w:lang w:val="tr-TR"/>
        </w:rPr>
        <w:t>EABD/EASD</w:t>
      </w:r>
      <w:r w:rsidR="0096632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başkanlığının önerisi 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966323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kararı ile </w:t>
      </w:r>
      <w:r w:rsidR="0096632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Türkiye</w:t>
      </w:r>
      <w:r w:rsidR="0009150B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’</w:t>
      </w:r>
      <w:r w:rsidR="0096632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deki veya diğer ülkelerdeki bir yükseköğretim kurumunun aynı düzeydeki programlarından ders alan</w:t>
      </w:r>
      <w:r w:rsidR="00DF4C1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veya tez çalışması</w:t>
      </w:r>
      <w:r w:rsidR="0009150B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DF4C1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yapan </w:t>
      </w:r>
      <w:r w:rsidR="0096632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öğrencidir.</w:t>
      </w:r>
    </w:p>
    <w:p w:rsidR="00DF4C13" w:rsidRPr="008C3141" w:rsidRDefault="008C3141" w:rsidP="00B15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Misafir g</w:t>
      </w:r>
      <w:r w:rsidR="00D3265A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iden </w:t>
      </w:r>
      <w:r w:rsidR="000A057E"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öğrenci, </w:t>
      </w:r>
      <w:r w:rsidR="0087619C"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gideceği</w:t>
      </w:r>
      <w:r w:rsidR="00DF4C13"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yükseköğretimin ilgili k</w:t>
      </w:r>
      <w:r w:rsidR="0066733D"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urulunun ders alabileceğine veya </w:t>
      </w:r>
      <w:r w:rsidR="0066733D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tezi ile ilgili çalışma yapabileceğine</w:t>
      </w:r>
      <w:r w:rsidR="00DF4C1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dair kararı ve</w:t>
      </w:r>
      <w:r w:rsidR="0009150B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D3265A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Misafir </w:t>
      </w:r>
      <w:r w:rsidR="00D3265A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Giden 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Öğr</w:t>
      </w:r>
      <w:r w:rsidR="00DF4C1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enci Başvuru Formunu” ile </w:t>
      </w:r>
      <w:r w:rsidR="00BE075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Enstitü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ye başvurması gerekir.</w:t>
      </w:r>
    </w:p>
    <w:p w:rsidR="00744354" w:rsidRPr="008C3141" w:rsidRDefault="008C3141" w:rsidP="00B15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Misafir giden</w:t>
      </w:r>
      <w:r w:rsidR="00DF4C13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öğrencinin öğretim süresi </w:t>
      </w:r>
      <w:r w:rsidR="002B3F36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1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yarıyıldır.</w:t>
      </w:r>
      <w:r w:rsidR="006E2AE5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Gerek görüldüğünde danışmanın uygun görüşü,</w:t>
      </w:r>
      <w:r w:rsidR="00B8443A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6E2AE5" w:rsidRPr="008C3141">
        <w:rPr>
          <w:rFonts w:ascii="Times New Roman" w:hAnsi="Times New Roman" w:cs="Times New Roman"/>
          <w:sz w:val="24"/>
          <w:szCs w:val="24"/>
          <w:lang w:val="tr-TR"/>
        </w:rPr>
        <w:t>EABD/EASD</w:t>
      </w:r>
      <w:r w:rsidR="006E2AE5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başkanlığının önerisi 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6E2AE5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kararı ile bu süre </w:t>
      </w:r>
      <w:r w:rsidR="0066733D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tez aşamasında </w:t>
      </w:r>
      <w:r w:rsidR="006E2AE5" w:rsidRPr="008C3141">
        <w:rPr>
          <w:rFonts w:ascii="Times New Roman" w:hAnsi="Times New Roman" w:cs="Times New Roman"/>
          <w:sz w:val="24"/>
          <w:szCs w:val="24"/>
          <w:lang w:val="tr-TR"/>
        </w:rPr>
        <w:t>uz</w:t>
      </w:r>
      <w:r w:rsidR="0066733D" w:rsidRPr="008C3141">
        <w:rPr>
          <w:rFonts w:ascii="Times New Roman" w:hAnsi="Times New Roman" w:cs="Times New Roman"/>
          <w:sz w:val="24"/>
          <w:szCs w:val="24"/>
          <w:lang w:val="tr-TR"/>
        </w:rPr>
        <w:t>atılabilir veya kısaltılabilir.</w:t>
      </w:r>
    </w:p>
    <w:p w:rsidR="000A057E" w:rsidRPr="008C3141" w:rsidRDefault="00744354" w:rsidP="00B15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Ders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almak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misafir</w:t>
      </w:r>
      <w:proofErr w:type="spellEnd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iden</w:t>
      </w:r>
      <w:proofErr w:type="spellEnd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öğrenci</w:t>
      </w:r>
      <w:proofErr w:type="spellEnd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misafir</w:t>
      </w:r>
      <w:proofErr w:type="spellEnd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öğrenci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lik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süresi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boyunca</w:t>
      </w:r>
      <w:proofErr w:type="spellEnd"/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BE075E">
        <w:rPr>
          <w:rFonts w:ascii="Times New Roman" w:eastAsia="Times New Roman" w:hAnsi="Times New Roman" w:cs="Times New Roman"/>
          <w:spacing w:val="-1"/>
          <w:sz w:val="24"/>
          <w:szCs w:val="24"/>
        </w:rPr>
        <w:t>Enstitü</w:t>
      </w:r>
      <w:r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den</w:t>
      </w:r>
      <w:proofErr w:type="spellEnd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ders</w:t>
      </w:r>
      <w:proofErr w:type="spellEnd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alamaz</w:t>
      </w:r>
      <w:proofErr w:type="spellEnd"/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A057E" w:rsidRPr="008C3141" w:rsidRDefault="008C3141" w:rsidP="00B15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Misafir g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iden öğrencini</w:t>
      </w:r>
      <w:r w:rsidR="0066733D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n bir yarıyılda alabileceği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derslerin kredileri toplamı, ilgili </w:t>
      </w:r>
      <w:r w:rsidR="001A604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Üniversite</w:t>
      </w:r>
      <w:r w:rsidR="00ED11A9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nin eğitim-öğretim 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yönetmeliğinde belirlenen bir yarıyılda alınabilecek maksimum kredi sınırını aşamaz. Ayrıca devam, sınav ve başarı </w:t>
      </w:r>
      <w:r w:rsidR="0011709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değerlendirmesi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ilgili </w:t>
      </w:r>
      <w:r w:rsidR="001A604E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Üniversite</w:t>
      </w:r>
      <w:r w:rsidR="000A057E" w:rsidRPr="008C3141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nin eğitim-öğretim yönetmeliğine göre gerçekleştirilir.</w:t>
      </w:r>
    </w:p>
    <w:p w:rsidR="00ED11A9" w:rsidRPr="008C3141" w:rsidRDefault="008C3141" w:rsidP="00B15A22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Misafir g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>iden ö</w:t>
      </w:r>
      <w:r w:rsidR="007B7B33">
        <w:rPr>
          <w:rFonts w:ascii="Times New Roman" w:hAnsi="Times New Roman" w:cs="Times New Roman"/>
          <w:sz w:val="24"/>
          <w:szCs w:val="24"/>
          <w:lang w:val="tr-TR"/>
        </w:rPr>
        <w:t>ğrenci için verilen izin öğrenim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süresinden sayılır.</w:t>
      </w:r>
    </w:p>
    <w:p w:rsidR="00F57073" w:rsidRPr="00704A75" w:rsidRDefault="008C3141" w:rsidP="00704A75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Misafir g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>iden öğrenci iz</w:t>
      </w:r>
      <w:r w:rsidR="002B3F36" w:rsidRPr="008C3141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7B7B33">
        <w:rPr>
          <w:rFonts w:ascii="Times New Roman" w:hAnsi="Times New Roman" w:cs="Times New Roman"/>
          <w:sz w:val="24"/>
          <w:szCs w:val="24"/>
          <w:lang w:val="tr-TR"/>
        </w:rPr>
        <w:t>n süresi sonunda kayıtlı olduğu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dersleri ve </w:t>
      </w:r>
      <w:r w:rsidR="007B7B33">
        <w:rPr>
          <w:rFonts w:ascii="Times New Roman" w:hAnsi="Times New Roman" w:cs="Times New Roman"/>
          <w:sz w:val="24"/>
          <w:szCs w:val="24"/>
          <w:lang w:val="tr-TR"/>
        </w:rPr>
        <w:t>aldığı notlarının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onaylı bir belge</w:t>
      </w:r>
      <w:r w:rsidR="007B7B33">
        <w:rPr>
          <w:rFonts w:ascii="Times New Roman" w:hAnsi="Times New Roman" w:cs="Times New Roman"/>
          <w:sz w:val="24"/>
          <w:szCs w:val="24"/>
          <w:lang w:val="tr-TR"/>
        </w:rPr>
        <w:t>sini</w:t>
      </w:r>
      <w:r w:rsidR="00ED11A9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 veya tez çalışmalarını belirten onaylı bir rapor</w:t>
      </w:r>
      <w:r w:rsidR="00E23F7A" w:rsidRPr="008C3141">
        <w:rPr>
          <w:rFonts w:ascii="Times New Roman" w:hAnsi="Times New Roman" w:cs="Times New Roman"/>
          <w:sz w:val="24"/>
          <w:szCs w:val="24"/>
          <w:lang w:val="tr-TR"/>
        </w:rPr>
        <w:t xml:space="preserve">u </w:t>
      </w:r>
      <w:r w:rsidR="00BE075E">
        <w:rPr>
          <w:rFonts w:ascii="Times New Roman" w:hAnsi="Times New Roman" w:cs="Times New Roman"/>
          <w:sz w:val="24"/>
          <w:szCs w:val="24"/>
          <w:lang w:val="tr-TR"/>
        </w:rPr>
        <w:t>Enstitü</w:t>
      </w:r>
      <w:r w:rsidR="00E23F7A" w:rsidRPr="008C3141">
        <w:rPr>
          <w:rFonts w:ascii="Times New Roman" w:hAnsi="Times New Roman" w:cs="Times New Roman"/>
          <w:sz w:val="24"/>
          <w:szCs w:val="24"/>
          <w:lang w:val="tr-TR"/>
        </w:rPr>
        <w:t>ye sunar.</w:t>
      </w:r>
    </w:p>
    <w:p w:rsidR="00136870" w:rsidRPr="00D055CA" w:rsidRDefault="00301DF2" w:rsidP="00B1486A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D055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Yatay Geçişler</w:t>
      </w:r>
    </w:p>
    <w:p w:rsidR="00A60E5F" w:rsidRPr="00CB4784" w:rsidRDefault="002C376D" w:rsidP="00CB4784">
      <w:pPr>
        <w:pStyle w:val="NormalWeb"/>
        <w:spacing w:before="0" w:beforeAutospacing="0" w:after="120" w:afterAutospacing="0"/>
        <w:ind w:left="567" w:hanging="567"/>
        <w:jc w:val="both"/>
        <w:textAlignment w:val="baseline"/>
        <w:rPr>
          <w:spacing w:val="-1"/>
          <w:lang w:val="tr-TR"/>
        </w:rPr>
      </w:pPr>
      <w:proofErr w:type="gramStart"/>
      <w:r w:rsidRPr="002B3F36">
        <w:rPr>
          <w:b/>
          <w:spacing w:val="-1"/>
          <w:lang w:val="tr-TR"/>
        </w:rPr>
        <w:t>Madde 18</w:t>
      </w:r>
      <w:r w:rsidR="00B32355" w:rsidRPr="002B3F36">
        <w:rPr>
          <w:b/>
          <w:spacing w:val="-1"/>
          <w:lang w:val="tr-TR"/>
        </w:rPr>
        <w:t>-</w:t>
      </w:r>
      <w:r w:rsidR="002B3F36">
        <w:rPr>
          <w:spacing w:val="-1"/>
          <w:lang w:val="tr-TR"/>
        </w:rPr>
        <w:t xml:space="preserve"> </w:t>
      </w:r>
      <w:r w:rsidR="001A604E">
        <w:rPr>
          <w:spacing w:val="-1"/>
          <w:lang w:val="tr-TR"/>
        </w:rPr>
        <w:t>Üniversite</w:t>
      </w:r>
      <w:r w:rsidR="00E92C4F" w:rsidRPr="00CB4784">
        <w:rPr>
          <w:spacing w:val="-1"/>
          <w:lang w:val="tr-TR"/>
        </w:rPr>
        <w:t>de</w:t>
      </w:r>
      <w:r w:rsidR="00DF6E16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araştırma</w:t>
      </w:r>
      <w:r w:rsidR="00DF6E16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görevlisi</w:t>
      </w:r>
      <w:r w:rsidR="00DF6E16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kadrosuna</w:t>
      </w:r>
      <w:r w:rsidR="00DF6E16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atanıp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başka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bir</w:t>
      </w:r>
      <w:r w:rsidR="00CB4784" w:rsidRPr="00CB4784">
        <w:rPr>
          <w:spacing w:val="-1"/>
          <w:lang w:val="tr-TR"/>
        </w:rPr>
        <w:t xml:space="preserve"> </w:t>
      </w:r>
      <w:r w:rsidR="001A604E">
        <w:rPr>
          <w:spacing w:val="-1"/>
          <w:lang w:val="tr-TR"/>
        </w:rPr>
        <w:t>Üniversite</w:t>
      </w:r>
      <w:r w:rsidR="00301DF2" w:rsidRPr="00CB4784">
        <w:rPr>
          <w:spacing w:val="-1"/>
          <w:lang w:val="tr-TR"/>
        </w:rPr>
        <w:t>de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öğrenim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gören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veya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kadrosunun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bulunduğu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programı</w:t>
      </w:r>
      <w:r w:rsidR="00F06ED3" w:rsidRPr="00CB4784">
        <w:rPr>
          <w:spacing w:val="-1"/>
          <w:lang w:val="tr-TR"/>
        </w:rPr>
        <w:t xml:space="preserve">n </w:t>
      </w:r>
      <w:r w:rsidR="00BE075E">
        <w:rPr>
          <w:spacing w:val="-1"/>
          <w:lang w:val="tr-TR"/>
        </w:rPr>
        <w:t>Enstitü</w:t>
      </w:r>
      <w:r w:rsidR="00F06ED3" w:rsidRPr="00CB4784">
        <w:rPr>
          <w:spacing w:val="-1"/>
          <w:lang w:val="tr-TR"/>
        </w:rPr>
        <w:t>de açık olmadığı için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başka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bir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programda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öğrenim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gören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araştırma</w:t>
      </w:r>
      <w:r w:rsidR="00CB4784" w:rsidRPr="00CB4784">
        <w:rPr>
          <w:spacing w:val="-1"/>
          <w:lang w:val="tr-TR"/>
        </w:rPr>
        <w:t xml:space="preserve"> </w:t>
      </w:r>
      <w:r w:rsidR="00806CE3">
        <w:rPr>
          <w:spacing w:val="-1"/>
          <w:lang w:val="tr-TR"/>
        </w:rPr>
        <w:t>görevlisi</w:t>
      </w:r>
      <w:r w:rsidR="00301DF2" w:rsidRPr="00CB4784">
        <w:rPr>
          <w:spacing w:val="-1"/>
          <w:lang w:val="tr-TR"/>
        </w:rPr>
        <w:t>,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kadrosunun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bulunduğu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lisansüstü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programın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açılması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ile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birlikte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başvuru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yapması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durumunda</w:t>
      </w:r>
      <w:r w:rsidR="00CB4784" w:rsidRPr="00CB4784">
        <w:rPr>
          <w:spacing w:val="-1"/>
          <w:lang w:val="tr-TR"/>
        </w:rPr>
        <w:t xml:space="preserve"> </w:t>
      </w:r>
      <w:r w:rsidR="002E06C6" w:rsidRPr="00887851">
        <w:rPr>
          <w:spacing w:val="-1"/>
          <w:lang w:val="tr-TR"/>
        </w:rPr>
        <w:t>Enstitü Yönetim Kurulu</w:t>
      </w:r>
      <w:r w:rsidR="00301DF2" w:rsidRPr="00CB4784">
        <w:rPr>
          <w:spacing w:val="-1"/>
          <w:lang w:val="tr-TR"/>
        </w:rPr>
        <w:t xml:space="preserve"> kararı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ile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başka bir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şart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aranmaksızın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yatay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geçiş</w:t>
      </w:r>
      <w:r w:rsidR="00CB4784" w:rsidRPr="00CB4784">
        <w:rPr>
          <w:spacing w:val="-1"/>
          <w:lang w:val="tr-TR"/>
        </w:rPr>
        <w:t xml:space="preserve"> </w:t>
      </w:r>
      <w:r w:rsidR="00301DF2" w:rsidRPr="00CB4784">
        <w:rPr>
          <w:spacing w:val="-1"/>
          <w:lang w:val="tr-TR"/>
        </w:rPr>
        <w:t>hakkı</w:t>
      </w:r>
      <w:r w:rsidR="00CB4784" w:rsidRPr="00CB4784">
        <w:rPr>
          <w:spacing w:val="-1"/>
          <w:lang w:val="tr-TR"/>
        </w:rPr>
        <w:t xml:space="preserve"> </w:t>
      </w:r>
      <w:r w:rsidR="00806CE3">
        <w:rPr>
          <w:spacing w:val="-1"/>
          <w:lang w:val="tr-TR"/>
        </w:rPr>
        <w:t xml:space="preserve">kazanır. </w:t>
      </w:r>
      <w:proofErr w:type="gramEnd"/>
      <w:r w:rsidR="00806CE3">
        <w:rPr>
          <w:spacing w:val="-1"/>
          <w:lang w:val="tr-TR"/>
        </w:rPr>
        <w:t>Yatay geçiş yapan öğrenci</w:t>
      </w:r>
      <w:r w:rsidR="00301DF2" w:rsidRPr="00CB4784">
        <w:rPr>
          <w:spacing w:val="-1"/>
          <w:lang w:val="tr-TR"/>
        </w:rPr>
        <w:t xml:space="preserve"> öğrenime kaldığı yerden devam eder.</w:t>
      </w:r>
    </w:p>
    <w:p w:rsidR="00D055CA" w:rsidRDefault="00D055CA" w:rsidP="00532DBC">
      <w:pPr>
        <w:pStyle w:val="NormalWeb"/>
        <w:spacing w:before="0" w:beforeAutospacing="0" w:after="120" w:afterAutospacing="0"/>
        <w:jc w:val="both"/>
        <w:textAlignment w:val="baseline"/>
        <w:rPr>
          <w:spacing w:val="4"/>
          <w:lang w:val="tr-TR"/>
        </w:rPr>
      </w:pPr>
    </w:p>
    <w:p w:rsidR="006F3D4C" w:rsidRPr="00E94A48" w:rsidRDefault="002C376D" w:rsidP="006F3D4C">
      <w:pPr>
        <w:pStyle w:val="NormalWeb"/>
        <w:spacing w:before="0" w:beforeAutospacing="0" w:after="80" w:afterAutospacing="0"/>
        <w:ind w:left="567" w:hanging="567"/>
        <w:jc w:val="center"/>
        <w:textAlignment w:val="baseline"/>
        <w:rPr>
          <w:b/>
          <w:lang w:val="tr-TR"/>
        </w:rPr>
      </w:pPr>
      <w:r w:rsidRPr="00E94A48">
        <w:rPr>
          <w:b/>
          <w:lang w:val="tr-TR"/>
        </w:rPr>
        <w:t>ÜÇÜNCÜ</w:t>
      </w:r>
      <w:r w:rsidR="006F3D4C" w:rsidRPr="00E94A48">
        <w:rPr>
          <w:b/>
          <w:lang w:val="tr-TR"/>
        </w:rPr>
        <w:t xml:space="preserve"> BÖLÜM</w:t>
      </w:r>
    </w:p>
    <w:p w:rsidR="002C376D" w:rsidRDefault="006F3D4C" w:rsidP="006F3D4C">
      <w:pPr>
        <w:pStyle w:val="NormalWeb"/>
        <w:spacing w:before="0" w:beforeAutospacing="0" w:after="80" w:afterAutospacing="0"/>
        <w:ind w:left="567" w:hanging="567"/>
        <w:jc w:val="center"/>
        <w:textAlignment w:val="baseline"/>
        <w:rPr>
          <w:b/>
        </w:rPr>
      </w:pPr>
      <w:proofErr w:type="spellStart"/>
      <w:r>
        <w:rPr>
          <w:b/>
        </w:rPr>
        <w:t>Hazırlık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Programların</w:t>
      </w:r>
      <w:r w:rsidR="00806CE3">
        <w:rPr>
          <w:b/>
        </w:rPr>
        <w:t>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Açılması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Danışman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Görevlendirmelerinin</w:t>
      </w:r>
      <w:proofErr w:type="spellEnd"/>
      <w:r>
        <w:rPr>
          <w:b/>
        </w:rPr>
        <w:t xml:space="preserve"> </w:t>
      </w:r>
    </w:p>
    <w:p w:rsidR="00900E94" w:rsidRPr="002C376D" w:rsidRDefault="006F3D4C" w:rsidP="002C376D">
      <w:pPr>
        <w:pStyle w:val="NormalWeb"/>
        <w:spacing w:before="0" w:beforeAutospacing="0" w:after="80" w:afterAutospacing="0"/>
        <w:ind w:left="567" w:hanging="567"/>
        <w:jc w:val="center"/>
        <w:textAlignment w:val="baseline"/>
        <w:rPr>
          <w:b/>
        </w:rPr>
      </w:pPr>
      <w:proofErr w:type="spellStart"/>
      <w:r>
        <w:rPr>
          <w:b/>
        </w:rPr>
        <w:t>Belirlenmesi</w:t>
      </w:r>
      <w:proofErr w:type="spellEnd"/>
      <w:r w:rsidR="002C376D">
        <w:rPr>
          <w:b/>
        </w:rPr>
        <w:t xml:space="preserve">, </w:t>
      </w:r>
      <w:proofErr w:type="spellStart"/>
      <w:r w:rsidRPr="006F3D4C">
        <w:rPr>
          <w:b/>
        </w:rPr>
        <w:t>Ders</w:t>
      </w:r>
      <w:proofErr w:type="spellEnd"/>
      <w:r w:rsidRPr="006F3D4C">
        <w:rPr>
          <w:b/>
        </w:rPr>
        <w:t xml:space="preserve"> </w:t>
      </w:r>
      <w:proofErr w:type="spellStart"/>
      <w:r w:rsidRPr="006F3D4C">
        <w:rPr>
          <w:b/>
        </w:rPr>
        <w:t>Kayıtları</w:t>
      </w:r>
      <w:proofErr w:type="spellEnd"/>
      <w:r w:rsidRPr="006F3D4C">
        <w:rPr>
          <w:b/>
        </w:rPr>
        <w:t xml:space="preserve">, </w:t>
      </w:r>
      <w:proofErr w:type="spellStart"/>
      <w:r w:rsidRPr="006F3D4C">
        <w:rPr>
          <w:b/>
        </w:rPr>
        <w:t>Sınavlar</w:t>
      </w:r>
      <w:proofErr w:type="spellEnd"/>
      <w:r w:rsidRPr="006F3D4C">
        <w:rPr>
          <w:b/>
        </w:rPr>
        <w:t xml:space="preserve"> </w:t>
      </w:r>
      <w:proofErr w:type="spellStart"/>
      <w:r w:rsidRPr="006F3D4C">
        <w:rPr>
          <w:b/>
        </w:rPr>
        <w:t>ve</w:t>
      </w:r>
      <w:proofErr w:type="spellEnd"/>
      <w:r w:rsidRPr="006F3D4C">
        <w:rPr>
          <w:b/>
        </w:rPr>
        <w:t xml:space="preserve"> </w:t>
      </w:r>
      <w:proofErr w:type="spellStart"/>
      <w:r w:rsidRPr="006F3D4C">
        <w:rPr>
          <w:b/>
        </w:rPr>
        <w:t>Değerlendirme</w:t>
      </w:r>
      <w:proofErr w:type="spellEnd"/>
    </w:p>
    <w:p w:rsidR="006F3D4C" w:rsidRDefault="006F3D4C" w:rsidP="00D055CA">
      <w:pPr>
        <w:pStyle w:val="NormalWeb"/>
        <w:spacing w:before="0" w:beforeAutospacing="0" w:after="120" w:afterAutospacing="0"/>
        <w:jc w:val="both"/>
        <w:textAlignment w:val="baseline"/>
        <w:rPr>
          <w:spacing w:val="4"/>
          <w:lang w:val="tr-TR"/>
        </w:rPr>
      </w:pPr>
    </w:p>
    <w:p w:rsidR="006F3D4C" w:rsidRPr="00AB03E0" w:rsidRDefault="006F3D4C" w:rsidP="006F3D4C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Öğretim</w:t>
      </w:r>
      <w:r w:rsidRPr="00AB03E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Dili Sına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vı, Muafiyeti ve Dil Hazırlık </w:t>
      </w:r>
      <w:r w:rsidR="002C376D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Programı</w:t>
      </w:r>
    </w:p>
    <w:p w:rsidR="006F3D4C" w:rsidRDefault="002C376D" w:rsidP="006F3D4C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Madde 19</w:t>
      </w:r>
      <w:r w:rsidR="006F3D4C" w:rsidRPr="00AB03E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7B7B33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6F3D4C" w:rsidRPr="00AB03E0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>(1</w:t>
      </w:r>
      <w:r w:rsidR="006F3D4C" w:rsidRPr="00A23915">
        <w:rPr>
          <w:rFonts w:ascii="Times New Roman" w:hAnsi="Times New Roman" w:cs="Times New Roman"/>
          <w:b/>
          <w:spacing w:val="4"/>
          <w:sz w:val="24"/>
          <w:szCs w:val="24"/>
          <w:lang w:val="tr-TR"/>
        </w:rPr>
        <w:t xml:space="preserve">) </w:t>
      </w:r>
      <w:r w:rsidR="006F3D4C">
        <w:rPr>
          <w:rFonts w:ascii="Times New Roman" w:hAnsi="Times New Roman" w:cs="Times New Roman"/>
          <w:spacing w:val="-2"/>
          <w:sz w:val="24"/>
          <w:szCs w:val="24"/>
          <w:lang w:val="tr-TR"/>
        </w:rPr>
        <w:t>Öğretim</w:t>
      </w:r>
      <w:r w:rsidR="006F3D4C" w:rsidRPr="00E80184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dili </w:t>
      </w:r>
      <w:r w:rsidR="006F3D4C" w:rsidRPr="00E8018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Kırgız Türkçesi ve Türkiye Türkçesi olan lisansüstü</w:t>
      </w:r>
      <w:r w:rsidR="00B13FF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programlarına</w:t>
      </w:r>
      <w:r w:rsidR="006F3D4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kayıt yaptıran Kırgızistan-Türkiye Manas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6F3D4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</w:t>
      </w:r>
      <w:r w:rsidR="006F3D4C" w:rsidRPr="00E8018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mezunları bu dillerinden muaftır.</w:t>
      </w:r>
    </w:p>
    <w:p w:rsidR="00B13FFE" w:rsidRPr="00F05822" w:rsidRDefault="00B13FFE" w:rsidP="00B13FFE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Öğretim dili Kırgız Türkçesi ve Türkiye Türkçesi lisansüstü programlarına kayıt yaptıran öğrencilerden Kırgız Türkçesi ile öğretim veren bir </w:t>
      </w:r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>yükseköğretim kurumundan</w:t>
      </w:r>
      <w:r w:rsidRPr="00E94A48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mezun olanlar Kırgız </w:t>
      </w:r>
      <w:r w:rsidRPr="00F0582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Türkçesi’nden; Türkiye Türkçesi ile öğretim veren bir </w:t>
      </w:r>
      <w:r w:rsidRPr="00F05822">
        <w:rPr>
          <w:rFonts w:ascii="Times New Roman" w:hAnsi="Times New Roman" w:cs="Times New Roman"/>
          <w:spacing w:val="-2"/>
          <w:sz w:val="24"/>
          <w:szCs w:val="24"/>
          <w:lang w:val="tr-TR"/>
        </w:rPr>
        <w:t>yükseköğretim kurumundan</w:t>
      </w:r>
      <w:r w:rsidRPr="00F0582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mezun olanlar Türkiye Türkçesi’nden muaftır.</w:t>
      </w:r>
    </w:p>
    <w:p w:rsidR="007C77B7" w:rsidRPr="00F05822" w:rsidRDefault="007C77B7" w:rsidP="00B13FFE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F0582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Türkiye Cumhuriyeti yükseköğretim kurumlarının Türkçe ve Yabancı Dil Araştırma ve Uygulama Merkez</w:t>
      </w:r>
      <w:r w:rsidR="00D055CA" w:rsidRPr="00F0582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leri </w:t>
      </w:r>
      <w:r w:rsidRPr="00F05822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tarafından yapılan Türkçe sınavından en az 60 puan alanlar Türkiye Türkçesi’nden muaftır. </w:t>
      </w:r>
    </w:p>
    <w:p w:rsidR="006F3D4C" w:rsidRPr="00D055CA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F05822">
        <w:rPr>
          <w:rFonts w:ascii="Times New Roman" w:hAnsi="Times New Roman" w:cs="Times New Roman"/>
          <w:spacing w:val="-2"/>
          <w:sz w:val="24"/>
          <w:szCs w:val="24"/>
          <w:lang w:val="tr-TR"/>
        </w:rPr>
        <w:t>Öğretim dili</w:t>
      </w:r>
      <w:r w:rsidRPr="00E80184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yabancı dil olan lisansüstü programı </w:t>
      </w:r>
      <w:r w:rsidRPr="00E80184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ile aynı dilde eğitim veren bir </w:t>
      </w:r>
      <w:r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yükseköğretim </w:t>
      </w:r>
      <w:r w:rsidRPr="00D055CA">
        <w:rPr>
          <w:rFonts w:ascii="Times New Roman" w:hAnsi="Times New Roman" w:cs="Times New Roman"/>
          <w:spacing w:val="-2"/>
          <w:sz w:val="24"/>
          <w:szCs w:val="24"/>
          <w:lang w:val="tr-TR"/>
        </w:rPr>
        <w:t>kurumundan mezun olan öğrenciler o programın öğretim dilinden muaftır.</w:t>
      </w:r>
    </w:p>
    <w:p w:rsidR="006F3D4C" w:rsidRPr="00D055CA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D055CA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Bir 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lisansüstü programına kayıt yaptıran öğrencinin o programın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öğretim dilini bildiğine dair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nun belirlediği dil belgelerinden birini </w:t>
      </w:r>
      <w:proofErr w:type="spellStart"/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enstütüye</w:t>
      </w:r>
      <w:proofErr w:type="spellEnd"/>
      <w:r w:rsidRPr="00D055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sunduğu takdirde öğretim dilinden muaf sayılır.</w:t>
      </w:r>
    </w:p>
    <w:p w:rsidR="006F3D4C" w:rsidRPr="00D055CA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Muafiyet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için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geçerli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bir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belge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sunamayanlar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muafiyet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sınavına</w:t>
      </w:r>
      <w:proofErr w:type="spellEnd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055CA">
        <w:rPr>
          <w:rFonts w:ascii="Times New Roman" w:eastAsia="Times New Roman" w:hAnsi="Times New Roman" w:cs="Times New Roman"/>
          <w:spacing w:val="-1"/>
          <w:sz w:val="24"/>
          <w:szCs w:val="24"/>
        </w:rPr>
        <w:t>girerler</w:t>
      </w:r>
      <w:proofErr w:type="spellEnd"/>
      <w:r w:rsidRPr="00D055CA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6F3D4C" w:rsidRPr="00464097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Kırgız Türkçesi ve/veya Türkiye Türkçesi için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nin yapacağı muafiyet sınavından en az 67 puan alan öğrenciler bu öğretim dillerinden muaf tutulur.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tarafından yapılan muafiyet sınavlarının tarihleri öğrenci alım ilanında belirtilir.</w:t>
      </w:r>
    </w:p>
    <w:p w:rsidR="006F3D4C" w:rsidRPr="00464097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gramStart"/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Yabancı dilde öğretim yapan bir lisansüstü programına kayıt yaptıran öğrencilerden o dilden</w:t>
      </w:r>
      <w:r w:rsidR="00532DB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T.C. ÖSYM tarafından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yapılan yabancı dil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sınavından en az 65 puan veya </w:t>
      </w:r>
      <w:r w:rsidR="000C185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Senato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ca kabul edilen yabancı dil belgelerinden T.C. ÖSYM yabancı di</w:t>
      </w:r>
      <w:r w:rsidR="00532DB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 sınavına eşdeğer bir puan ya da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tarafından yapılan yabancı dil sınavından en az 70 puan alanlar öğretim dilinden muaf sayılırlar.</w:t>
      </w:r>
      <w:proofErr w:type="gramEnd"/>
    </w:p>
    <w:p w:rsidR="006F3D4C" w:rsidRPr="00763FC0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763F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Kırgız Türkçesi ve Türkiye Türkçesinin her ikisinden veya birinden muaf olamayan öğrenciler isteğe bağlı olarak </w:t>
      </w:r>
      <w:r w:rsidR="001A604E" w:rsidRPr="00763F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Pr="00763F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nin hazırlık sınıfı dil eğitim ve öğretim programına katılabilirler.</w:t>
      </w:r>
    </w:p>
    <w:p w:rsidR="006F3D4C" w:rsidRPr="0004126E" w:rsidRDefault="006F3D4C" w:rsidP="006F3D4C">
      <w:pPr>
        <w:pStyle w:val="ListeParagraf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Öğretim dili Kırgız Türkçesi ve Türkiye Türkçesi olan program kayıt yaptıran ve bu dillerden birinden muaf öğrenci; bu dile ait hazırlık sınıfı ile birlikte muaf olduğu dildeki derslerden;</w:t>
      </w:r>
    </w:p>
    <w:p w:rsidR="006F3D4C" w:rsidRPr="0004126E" w:rsidRDefault="006F3D4C" w:rsidP="00B15A22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992" w:hanging="426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Bilimsel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hazırlık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programına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tabi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tutulacaksa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bilimsel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hazırlık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programından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6F3D4C" w:rsidRPr="0004126E" w:rsidRDefault="006F3D4C" w:rsidP="00B15A22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992" w:hanging="426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Bilimsel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hazırlık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programından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muaf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ise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kayıtlı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olduğu</w:t>
      </w:r>
      <w:proofErr w:type="spellEnd"/>
      <w:r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4126E">
        <w:rPr>
          <w:rFonts w:ascii="Times New Roman" w:hAnsi="Times New Roman" w:cs="Times New Roman"/>
          <w:spacing w:val="-1"/>
          <w:sz w:val="24"/>
          <w:szCs w:val="24"/>
        </w:rPr>
        <w:t>lisansüstü</w:t>
      </w:r>
      <w:proofErr w:type="spellEnd"/>
      <w:r w:rsidRPr="000412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4126E">
        <w:rPr>
          <w:rFonts w:ascii="Times New Roman" w:hAnsi="Times New Roman" w:cs="Times New Roman"/>
          <w:spacing w:val="-1"/>
          <w:sz w:val="24"/>
          <w:szCs w:val="24"/>
        </w:rPr>
        <w:t>programından</w:t>
      </w:r>
      <w:proofErr w:type="spellEnd"/>
      <w:r w:rsidRPr="0004126E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04126E" w:rsidRPr="00E43060" w:rsidRDefault="00EC5C40" w:rsidP="006F3D4C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2"/>
        <w:contextualSpacing w:val="0"/>
        <w:jc w:val="both"/>
        <w:rPr>
          <w:rFonts w:ascii="Times New Roman" w:eastAsia="Times New Roman" w:hAnsi="Times New Roman" w:cs="Times New Roman"/>
          <w:strike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açılan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derslerden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fazla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2</w:t>
      </w:r>
      <w:r w:rsidR="006F3D4C"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F3D4C" w:rsidRPr="0004126E">
        <w:rPr>
          <w:rFonts w:ascii="Times New Roman" w:eastAsia="Times New Roman" w:hAnsi="Times New Roman" w:cs="Times New Roman"/>
          <w:spacing w:val="4"/>
          <w:sz w:val="24"/>
          <w:szCs w:val="24"/>
        </w:rPr>
        <w:t>ders</w:t>
      </w:r>
      <w:r w:rsidR="00DE403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proofErr w:type="spellEnd"/>
      <w:r w:rsidR="00DE40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E4037">
        <w:rPr>
          <w:rFonts w:ascii="Times New Roman" w:eastAsia="Times New Roman" w:hAnsi="Times New Roman" w:cs="Times New Roman"/>
          <w:spacing w:val="4"/>
          <w:sz w:val="24"/>
          <w:szCs w:val="24"/>
        </w:rPr>
        <w:t>kayıt</w:t>
      </w:r>
      <w:proofErr w:type="spellEnd"/>
      <w:r w:rsidR="00DE40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E4037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yaptırabilir</w:t>
      </w:r>
      <w:proofErr w:type="spellEnd"/>
      <w:r w:rsidR="00DE4037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6F3D4C" w:rsidRPr="00E43060" w:rsidRDefault="006F3D4C" w:rsidP="0004126E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Öğrenci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muaf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olmadığı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dilde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verilen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derslere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kayıt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yaptıramaz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E26D6F" w:rsidRPr="00763FC0" w:rsidRDefault="006F3D4C" w:rsidP="00E26D6F">
      <w:pPr>
        <w:pStyle w:val="ListeParagraf"/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Öğretim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dillerinden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birinden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mua</w:t>
      </w:r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proofErr w:type="spellEnd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olmayan</w:t>
      </w:r>
      <w:proofErr w:type="spellEnd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öğrenciye</w:t>
      </w:r>
      <w:proofErr w:type="spellEnd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en</w:t>
      </w:r>
      <w:proofErr w:type="spellEnd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fazla</w:t>
      </w:r>
      <w:proofErr w:type="spellEnd"/>
      <w:r w:rsidR="00EC5C40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2</w:t>
      </w:r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yarıyıl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; her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iki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dilden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muaf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1709E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olmayan</w:t>
      </w:r>
      <w:proofErr w:type="spellEnd"/>
      <w:r w:rsidR="0011709E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1709E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öğrenciye</w:t>
      </w:r>
      <w:proofErr w:type="spellEnd"/>
      <w:r w:rsidR="00A973A4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973A4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en</w:t>
      </w:r>
      <w:proofErr w:type="spellEnd"/>
      <w:r w:rsidR="00A973A4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973A4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fazla</w:t>
      </w:r>
      <w:proofErr w:type="spellEnd"/>
      <w:r w:rsidR="00A973A4"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4</w:t>
      </w:r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yarıyıl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süre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>verilir</w:t>
      </w:r>
      <w:proofErr w:type="spellEnd"/>
      <w:r w:rsidRPr="00E430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Bu </w:t>
      </w:r>
      <w:proofErr w:type="spellStart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süre</w:t>
      </w:r>
      <w:proofErr w:type="spellEnd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öğrencinin</w:t>
      </w:r>
      <w:proofErr w:type="spellEnd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ayıtlı</w:t>
      </w:r>
      <w:proofErr w:type="spellEnd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olduğu</w:t>
      </w:r>
      <w:proofErr w:type="spellEnd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programın</w:t>
      </w:r>
      <w:proofErr w:type="spellEnd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4187C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süresinden</w:t>
      </w:r>
      <w:proofErr w:type="spellEnd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sayılmaz</w:t>
      </w:r>
      <w:proofErr w:type="spellEnd"/>
      <w:r w:rsidR="00E26D6F" w:rsidRPr="00763FC0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6F3D4C" w:rsidRPr="00430098" w:rsidRDefault="006F3D4C" w:rsidP="00430098">
      <w:pPr>
        <w:widowControl w:val="0"/>
        <w:shd w:val="clear" w:color="auto" w:fill="FFFFFF"/>
        <w:autoSpaceDE w:val="0"/>
        <w:autoSpaceDN w:val="0"/>
        <w:adjustRightInd w:val="0"/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43009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Bilimsel Hazırlık Programı</w:t>
      </w:r>
    </w:p>
    <w:p w:rsidR="006F3D4C" w:rsidRPr="00A82689" w:rsidRDefault="006F3D4C" w:rsidP="006F3D4C">
      <w:pPr>
        <w:pStyle w:val="GvdeMetni"/>
        <w:tabs>
          <w:tab w:val="left" w:pos="968"/>
        </w:tabs>
        <w:spacing w:after="120"/>
        <w:ind w:left="567" w:right="114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b/>
          <w:spacing w:val="4"/>
          <w:sz w:val="24"/>
          <w:szCs w:val="24"/>
        </w:rPr>
        <w:t xml:space="preserve">Madde </w:t>
      </w:r>
      <w:r w:rsidR="002C376D">
        <w:rPr>
          <w:rFonts w:cs="Times New Roman"/>
          <w:b/>
          <w:spacing w:val="4"/>
          <w:sz w:val="24"/>
          <w:szCs w:val="24"/>
        </w:rPr>
        <w:t>20</w:t>
      </w:r>
      <w:r w:rsidR="00BE6F92">
        <w:rPr>
          <w:rFonts w:cs="Times New Roman"/>
          <w:b/>
          <w:spacing w:val="4"/>
          <w:sz w:val="24"/>
          <w:szCs w:val="24"/>
        </w:rPr>
        <w:t xml:space="preserve">- (1) </w:t>
      </w:r>
      <w:r w:rsidRPr="00583588">
        <w:rPr>
          <w:rFonts w:cs="Times New Roman"/>
          <w:spacing w:val="4"/>
          <w:sz w:val="24"/>
          <w:szCs w:val="24"/>
        </w:rPr>
        <w:t xml:space="preserve">Lisansüstü </w:t>
      </w:r>
      <w:r>
        <w:rPr>
          <w:rFonts w:cs="Times New Roman"/>
          <w:spacing w:val="4"/>
          <w:sz w:val="24"/>
          <w:szCs w:val="24"/>
        </w:rPr>
        <w:t xml:space="preserve">programına </w:t>
      </w:r>
      <w:r w:rsidRPr="00491F8C">
        <w:rPr>
          <w:rFonts w:cs="Times New Roman"/>
          <w:spacing w:val="4"/>
          <w:sz w:val="24"/>
          <w:szCs w:val="24"/>
        </w:rPr>
        <w:t>kesin</w:t>
      </w:r>
      <w:r>
        <w:rPr>
          <w:rFonts w:cs="Times New Roman"/>
          <w:spacing w:val="4"/>
          <w:sz w:val="24"/>
          <w:szCs w:val="24"/>
        </w:rPr>
        <w:t xml:space="preserve"> kayıt yaptıran öğrenciye</w:t>
      </w:r>
      <w:r w:rsidRPr="00491F8C">
        <w:rPr>
          <w:rFonts w:cs="Times New Roman"/>
          <w:spacing w:val="4"/>
          <w:sz w:val="24"/>
          <w:szCs w:val="24"/>
        </w:rPr>
        <w:t xml:space="preserve"> far</w:t>
      </w:r>
      <w:r>
        <w:rPr>
          <w:rFonts w:cs="Times New Roman"/>
          <w:spacing w:val="4"/>
          <w:sz w:val="24"/>
          <w:szCs w:val="24"/>
        </w:rPr>
        <w:t xml:space="preserve">klı alanlardan </w:t>
      </w:r>
      <w:r w:rsidRPr="00491F8C">
        <w:rPr>
          <w:rFonts w:cs="Times New Roman"/>
          <w:spacing w:val="4"/>
          <w:sz w:val="24"/>
          <w:szCs w:val="24"/>
        </w:rPr>
        <w:t xml:space="preserve">veya </w:t>
      </w:r>
      <w:r>
        <w:rPr>
          <w:rFonts w:cs="Times New Roman"/>
          <w:spacing w:val="4"/>
          <w:sz w:val="24"/>
          <w:szCs w:val="24"/>
        </w:rPr>
        <w:t xml:space="preserve">aynı </w:t>
      </w:r>
      <w:r w:rsidRPr="00A82689">
        <w:rPr>
          <w:rFonts w:cs="Times New Roman"/>
          <w:spacing w:val="4"/>
          <w:sz w:val="24"/>
          <w:szCs w:val="24"/>
        </w:rPr>
        <w:t xml:space="preserve">alanda olsa bile farklı yükseköğretim kurumlarından mezun olan öğrenciye, eksikliklerini </w:t>
      </w:r>
      <w:r w:rsidR="00EC5C40" w:rsidRPr="00A82689">
        <w:rPr>
          <w:rFonts w:cs="Times New Roman"/>
          <w:spacing w:val="4"/>
          <w:sz w:val="24"/>
          <w:szCs w:val="24"/>
        </w:rPr>
        <w:t>gidermek amacıyla</w:t>
      </w:r>
      <w:r w:rsidR="00483198" w:rsidRPr="00A82689">
        <w:rPr>
          <w:rFonts w:cs="Times New Roman"/>
          <w:spacing w:val="4"/>
          <w:sz w:val="24"/>
          <w:szCs w:val="24"/>
        </w:rPr>
        <w:t xml:space="preserve"> en çok</w:t>
      </w:r>
      <w:r w:rsidR="00EC5C40" w:rsidRPr="00A82689">
        <w:rPr>
          <w:rFonts w:cs="Times New Roman"/>
          <w:spacing w:val="4"/>
          <w:sz w:val="24"/>
          <w:szCs w:val="24"/>
        </w:rPr>
        <w:t xml:space="preserve"> </w:t>
      </w:r>
      <w:r w:rsidR="000E4342" w:rsidRPr="00A82689">
        <w:rPr>
          <w:rFonts w:cs="Times New Roman"/>
          <w:spacing w:val="4"/>
          <w:sz w:val="24"/>
          <w:szCs w:val="24"/>
        </w:rPr>
        <w:t>2</w:t>
      </w:r>
      <w:r w:rsidR="0011709E" w:rsidRPr="00A82689">
        <w:rPr>
          <w:rFonts w:cs="Times New Roman"/>
          <w:spacing w:val="4"/>
          <w:sz w:val="24"/>
          <w:szCs w:val="24"/>
        </w:rPr>
        <w:t xml:space="preserve"> yarıyıl</w:t>
      </w:r>
      <w:r w:rsidR="00E43060" w:rsidRPr="00A82689">
        <w:rPr>
          <w:rFonts w:cs="Times New Roman"/>
          <w:spacing w:val="4"/>
          <w:sz w:val="24"/>
          <w:szCs w:val="24"/>
        </w:rPr>
        <w:t xml:space="preserve"> bilimsel hazırlık programı açılabilir</w:t>
      </w:r>
      <w:r w:rsidRPr="00A82689">
        <w:rPr>
          <w:rFonts w:cs="Times New Roman"/>
          <w:spacing w:val="4"/>
          <w:sz w:val="24"/>
          <w:szCs w:val="24"/>
        </w:rPr>
        <w:t>.</w:t>
      </w:r>
    </w:p>
    <w:p w:rsidR="006744CF" w:rsidRPr="00A82689" w:rsidRDefault="006F3D4C" w:rsidP="00887851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Bilimsel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hazırlık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programı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3198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1 </w:t>
      </w:r>
      <w:proofErr w:type="spellStart"/>
      <w:r w:rsidR="00483198" w:rsidRPr="00A82689">
        <w:rPr>
          <w:rFonts w:ascii="Times New Roman" w:hAnsi="Times New Roman" w:cs="Times New Roman"/>
          <w:spacing w:val="-2"/>
          <w:sz w:val="24"/>
          <w:szCs w:val="24"/>
        </w:rPr>
        <w:t>yarı</w:t>
      </w:r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>yılda</w:t>
      </w:r>
      <w:proofErr w:type="spellEnd"/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>en</w:t>
      </w:r>
      <w:proofErr w:type="spellEnd"/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>az</w:t>
      </w:r>
      <w:proofErr w:type="spellEnd"/>
      <w:proofErr w:type="gramEnd"/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="00C04802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en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fazla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E4342" w:rsidRPr="00A82689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dersten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82689">
        <w:rPr>
          <w:rFonts w:ascii="Times New Roman" w:hAnsi="Times New Roman" w:cs="Times New Roman"/>
          <w:spacing w:val="-2"/>
          <w:sz w:val="24"/>
          <w:szCs w:val="24"/>
        </w:rPr>
        <w:t>oluşur</w:t>
      </w:r>
      <w:proofErr w:type="spellEnd"/>
      <w:r w:rsidRPr="00A8268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55A69" w:rsidRPr="00A82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F3D4C" w:rsidRPr="00E92C4F" w:rsidRDefault="006F3D4C" w:rsidP="00B15A22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8C314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Bilimsel hazırlık programına tabi olacak öğrenci</w:t>
      </w:r>
      <w:r w:rsidR="00E4306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nin</w:t>
      </w:r>
      <w:r w:rsidRPr="008C314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 alacağı dersler ve toplam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AKTS sayısı</w:t>
      </w:r>
      <w:r w:rsidR="00430098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EABD/EASD akademik kurulun</w:t>
      </w:r>
      <w:r w:rsidR="002E06C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önerisi ve</w:t>
      </w:r>
      <w:r w:rsidR="002E06C6" w:rsidRPr="00A65F62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ile belirlenir.</w:t>
      </w:r>
    </w:p>
    <w:p w:rsidR="006F3D4C" w:rsidRPr="00CE75C8" w:rsidRDefault="006F3D4C" w:rsidP="00B15A22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Bilimsel hazırlık programında alınması gereken zorunlu dersler, yüksek lisans programları için lisans programlarından, doktora programları için lisans veya yüksek lisans programlarından alınabilir.</w:t>
      </w:r>
    </w:p>
    <w:p w:rsidR="006F3D4C" w:rsidRPr="00507E69" w:rsidRDefault="006F3D4C" w:rsidP="00B15A22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Bilimsel hazırlık programında alınan dersler ilgili lisansüstü programını tamamlamak için gerekli görülen derslerin yerine geçemez, kredi yükünden sayılmaz, mezuniyet not durum belgesinde </w:t>
      </w:r>
      <w:r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>gösterilir ancak akademik not ortalamasına katılmaz.</w:t>
      </w:r>
    </w:p>
    <w:p w:rsidR="006F3D4C" w:rsidRPr="00507E69" w:rsidRDefault="009F7C9F" w:rsidP="00B15A22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>Bir yarıyılda e</w:t>
      </w:r>
      <w:r w:rsidR="00A973A4"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>n fazla 3</w:t>
      </w:r>
      <w:r w:rsidR="006F3D4C"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dersten bilimsel hazırlık programına alınan öğrenci, bilimsel hazırlık derslerinin yanı sıra; kayıtlı olduğu lisansüstü programında</w:t>
      </w:r>
      <w:r w:rsidR="00EC5C40"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>n açılan derslerden en fazla 2</w:t>
      </w:r>
      <w:r w:rsidR="006F3D4C"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ders</w:t>
      </w:r>
      <w:r w:rsidR="00A82689">
        <w:rPr>
          <w:rFonts w:ascii="Times New Roman" w:hAnsi="Times New Roman" w:cs="Times New Roman"/>
          <w:spacing w:val="-1"/>
          <w:sz w:val="24"/>
          <w:szCs w:val="24"/>
          <w:lang w:val="tr-TR"/>
        </w:rPr>
        <w:t>e kayıt yaptırabilir</w:t>
      </w:r>
      <w:r w:rsidR="006744CF">
        <w:rPr>
          <w:rFonts w:ascii="Times New Roman" w:hAnsi="Times New Roman" w:cs="Times New Roman"/>
          <w:spacing w:val="-1"/>
          <w:sz w:val="24"/>
          <w:szCs w:val="24"/>
          <w:lang w:val="tr-TR"/>
        </w:rPr>
        <w:t>, seminer alamaz.</w:t>
      </w:r>
    </w:p>
    <w:p w:rsidR="00507E69" w:rsidRPr="00E26D6F" w:rsidRDefault="006F3D4C" w:rsidP="00E26D6F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507E69">
        <w:rPr>
          <w:rFonts w:ascii="Times New Roman" w:hAnsi="Times New Roman" w:cs="Times New Roman"/>
          <w:spacing w:val="-1"/>
          <w:sz w:val="24"/>
          <w:szCs w:val="24"/>
          <w:lang w:val="tr-TR"/>
        </w:rPr>
        <w:t>Bilimsel hazırlık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programı ile ilgili ders kaydı, devam, sınavlar, ders notları, derslerden başarılı sayılma şartları gibi konularda öğrenim gördüğü ilgili programın esasları uygulanır.</w:t>
      </w:r>
    </w:p>
    <w:p w:rsidR="006F3D4C" w:rsidRPr="00763FC0" w:rsidRDefault="00E26D6F" w:rsidP="00B15A22">
      <w:pPr>
        <w:pStyle w:val="ListeParagraf"/>
        <w:numPr>
          <w:ilvl w:val="0"/>
          <w:numId w:val="16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763FC0">
        <w:rPr>
          <w:rFonts w:ascii="Times New Roman" w:hAnsi="Times New Roman" w:cs="Times New Roman"/>
          <w:spacing w:val="-1"/>
          <w:sz w:val="24"/>
          <w:szCs w:val="24"/>
          <w:lang w:val="tr-TR"/>
        </w:rPr>
        <w:t>Bilimsel hazırlık programı</w:t>
      </w:r>
      <w:r w:rsidR="00E43060" w:rsidRPr="00763FC0">
        <w:rPr>
          <w:rFonts w:ascii="Times New Roman" w:hAnsi="Times New Roman" w:cs="Times New Roman"/>
          <w:spacing w:val="-1"/>
          <w:sz w:val="24"/>
          <w:szCs w:val="24"/>
          <w:lang w:val="tr-TR"/>
        </w:rPr>
        <w:t>ndan geçirilecek süre</w:t>
      </w:r>
      <w:r w:rsidRPr="00763FC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öğrencinin kayıtlı olduğu programın süresinden sayılmaz.</w:t>
      </w:r>
    </w:p>
    <w:p w:rsidR="00A60E5F" w:rsidRPr="000174D8" w:rsidRDefault="006349E4" w:rsidP="00B1486A">
      <w:pPr>
        <w:pStyle w:val="GvdeMetni"/>
        <w:tabs>
          <w:tab w:val="left" w:pos="851"/>
        </w:tabs>
        <w:spacing w:before="200" w:after="200"/>
        <w:ind w:left="567" w:right="113" w:hanging="567"/>
        <w:jc w:val="both"/>
        <w:rPr>
          <w:rFonts w:cs="Times New Roman"/>
          <w:b/>
          <w:bCs/>
          <w:spacing w:val="4"/>
          <w:sz w:val="24"/>
          <w:szCs w:val="24"/>
        </w:rPr>
      </w:pPr>
      <w:r w:rsidRPr="000174D8">
        <w:rPr>
          <w:rFonts w:cs="Times New Roman"/>
          <w:b/>
          <w:spacing w:val="4"/>
          <w:sz w:val="24"/>
          <w:szCs w:val="24"/>
        </w:rPr>
        <w:t>Danışman Belirleme</w:t>
      </w:r>
      <w:r w:rsidR="00172F06">
        <w:rPr>
          <w:rFonts w:cs="Times New Roman"/>
          <w:b/>
          <w:spacing w:val="4"/>
          <w:sz w:val="24"/>
          <w:szCs w:val="24"/>
        </w:rPr>
        <w:t xml:space="preserve"> ve Atama</w:t>
      </w:r>
      <w:r w:rsidR="009F4910">
        <w:rPr>
          <w:rFonts w:cs="Times New Roman"/>
          <w:b/>
          <w:spacing w:val="4"/>
          <w:sz w:val="24"/>
          <w:szCs w:val="24"/>
        </w:rPr>
        <w:t>, Danışmanlık Yükü</w:t>
      </w:r>
    </w:p>
    <w:p w:rsidR="003152C1" w:rsidRPr="008A4C4B" w:rsidRDefault="00172F06" w:rsidP="00767071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21</w:t>
      </w:r>
      <w:r w:rsidR="007819E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D73A96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7819E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(1) </w:t>
      </w:r>
      <w:r w:rsidR="007819E2" w:rsidRPr="007819E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L</w:t>
      </w:r>
      <w:r w:rsidR="00E11F06" w:rsidRPr="00E11F0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isansüstü</w:t>
      </w:r>
      <w:r w:rsidR="0063509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E11F06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programına k</w:t>
      </w:r>
      <w:r w:rsidR="006349E4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esin kayıt yaptıran her bir öğrenciye öğrenim süresince rehberlik etmek üzere </w:t>
      </w:r>
      <w:r w:rsidR="00E11F06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yarıyıl </w:t>
      </w:r>
      <w:r w:rsidR="003152C1" w:rsidRPr="0063509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ders kayıtlarının başlangıç</w:t>
      </w:r>
      <w:r w:rsidR="00331562" w:rsidRPr="0063509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tarihinden </w:t>
      </w:r>
      <w:r w:rsidR="00E26E4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itibaren </w:t>
      </w:r>
      <w:r w:rsidR="00D73A9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1</w:t>
      </w:r>
      <w:r w:rsidR="00331562" w:rsidRPr="0063509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ay </w:t>
      </w:r>
      <w:r w:rsidR="00E26E4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içinde </w:t>
      </w:r>
      <w:r w:rsidR="00331562" w:rsidRPr="0063509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</w:t>
      </w:r>
      <w:r w:rsidR="00331562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ABD/EASD akademik k</w:t>
      </w:r>
      <w:r w:rsidR="000174D8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urulun </w:t>
      </w:r>
      <w:r w:rsidR="00D73A9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önerisi 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="003152C1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ile</w:t>
      </w:r>
      <w:r w:rsidR="006349E4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danışman atanır.</w:t>
      </w:r>
      <w:r w:rsidR="002B4B4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410EC0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>D</w:t>
      </w:r>
      <w:r w:rsidR="008A4C4B" w:rsidRPr="0004126E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 xml:space="preserve">anışman </w:t>
      </w:r>
      <w:r w:rsidR="008A4C4B" w:rsidRPr="008A4C4B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>a</w:t>
      </w:r>
      <w:r w:rsidR="008A4C4B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>tanıncaya kadar bu görevi</w:t>
      </w:r>
      <w:r w:rsidR="00410EC0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 xml:space="preserve"> </w:t>
      </w:r>
      <w:r w:rsidR="008A4C4B" w:rsidRPr="008A4C4B">
        <w:rPr>
          <w:rFonts w:ascii="Times New Roman" w:hAnsi="Times New Roman" w:cs="Times New Roman"/>
          <w:spacing w:val="4"/>
          <w:sz w:val="24"/>
          <w:szCs w:val="24"/>
          <w:lang w:val="tr-TR"/>
        </w:rPr>
        <w:t>EABD/EASD</w:t>
      </w:r>
      <w:r w:rsidR="008A4C4B" w:rsidRPr="008A4C4B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 xml:space="preserve"> başkanı yürütür.</w:t>
      </w:r>
    </w:p>
    <w:p w:rsidR="008A4C4B" w:rsidRDefault="00E51D2B" w:rsidP="00316EDC">
      <w:pPr>
        <w:pStyle w:val="ListeParagraf"/>
        <w:numPr>
          <w:ilvl w:val="0"/>
          <w:numId w:val="6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Danışman; uzmanlık</w:t>
      </w:r>
      <w:r w:rsidR="00C13B5D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045986" w:rsidRPr="0004598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alanı EABD/EASD programına uygun olan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045986" w:rsidRPr="0004598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 görevli tam zamanlı öğr</w:t>
      </w:r>
      <w:r w:rsidR="00D73A9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etim üyeleri</w:t>
      </w:r>
      <w:r w:rsidR="002A5C1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arasından atanır.</w:t>
      </w:r>
    </w:p>
    <w:p w:rsidR="00A344CA" w:rsidRPr="00A344CA" w:rsidRDefault="00A344CA" w:rsidP="00A344CA">
      <w:pPr>
        <w:pStyle w:val="ListeParagraf"/>
        <w:numPr>
          <w:ilvl w:val="0"/>
          <w:numId w:val="6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 xml:space="preserve">Danışman belirlemede 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EABD/EASD akademik kurulu,</w:t>
      </w:r>
      <w:r w:rsidR="00635093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öğretim üyesinin danışmanlık yükünü ve </w:t>
      </w:r>
      <w:r w:rsidRPr="00E94A48">
        <w:rPr>
          <w:rFonts w:ascii="Times New Roman" w:hAnsi="Times New Roman" w:cs="Times New Roman"/>
          <w:iCs/>
          <w:spacing w:val="4"/>
          <w:sz w:val="24"/>
          <w:szCs w:val="24"/>
          <w:lang w:val="tr-TR"/>
        </w:rPr>
        <w:t>öğrencinin görüşünü de dikkate alır.</w:t>
      </w:r>
    </w:p>
    <w:p w:rsidR="006E208F" w:rsidRPr="00410EC0" w:rsidRDefault="006E208F" w:rsidP="006E208F">
      <w:pPr>
        <w:pStyle w:val="ListeParagraf"/>
        <w:numPr>
          <w:ilvl w:val="0"/>
          <w:numId w:val="6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Yüksek lisans </w:t>
      </w:r>
      <w:r w:rsidRPr="00A344CA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öğrencisi için danışman </w:t>
      </w:r>
      <w:r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belirlemede yüksek lisans </w:t>
      </w:r>
      <w:r w:rsidR="00C0201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programı uygulama </w:t>
      </w:r>
      <w:r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yö</w:t>
      </w:r>
      <w:r w:rsidR="00C0201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nergesin</w:t>
      </w:r>
      <w:r w:rsidR="00AC4397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de belirlenen yetk</w:t>
      </w:r>
      <w:r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inlikler dikkate alınır:</w:t>
      </w:r>
    </w:p>
    <w:p w:rsidR="002A5C11" w:rsidRPr="00410EC0" w:rsidRDefault="002A5C11" w:rsidP="00A344CA">
      <w:pPr>
        <w:pStyle w:val="ListeParagraf"/>
        <w:numPr>
          <w:ilvl w:val="0"/>
          <w:numId w:val="6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763F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Doktora</w:t>
      </w:r>
      <w:r w:rsidR="00E51D2B" w:rsidRPr="00763F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/sanatta yeterlik</w:t>
      </w:r>
      <w:r w:rsidR="00EA08CC" w:rsidRPr="00763F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C87C9B" w:rsidRPr="00763F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öğrencisi </w:t>
      </w:r>
      <w:r w:rsidR="00C87C9B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için danışman </w:t>
      </w:r>
      <w:r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belirlemede </w:t>
      </w:r>
      <w:r w:rsidR="009632D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doktora/</w:t>
      </w:r>
      <w:r w:rsidR="00594241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sanatta yeterlik </w:t>
      </w:r>
      <w:r w:rsidR="009632D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programı</w:t>
      </w:r>
      <w:r w:rsidR="00C0201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uygulama </w:t>
      </w:r>
      <w:r w:rsidR="00594241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yö</w:t>
      </w:r>
      <w:r w:rsidR="009632D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nergesin</w:t>
      </w:r>
      <w:r w:rsidR="00AC4397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de belirlenen yetk</w:t>
      </w:r>
      <w:r w:rsidR="00594241"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inlikler</w:t>
      </w:r>
      <w:r w:rsidRPr="00410EC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dikkate alınır:</w:t>
      </w:r>
    </w:p>
    <w:p w:rsidR="00431A2B" w:rsidRPr="003E2632" w:rsidRDefault="00431A2B" w:rsidP="00316EDC">
      <w:pPr>
        <w:pStyle w:val="a"/>
        <w:numPr>
          <w:ilvl w:val="0"/>
          <w:numId w:val="6"/>
        </w:numPr>
        <w:spacing w:after="120"/>
        <w:ind w:left="567" w:hanging="567"/>
        <w:jc w:val="both"/>
        <w:rPr>
          <w:spacing w:val="4"/>
        </w:rPr>
      </w:pPr>
      <w:r w:rsidRPr="008C426B">
        <w:rPr>
          <w:shd w:val="clear" w:color="auto" w:fill="FFFFFF"/>
        </w:rPr>
        <w:t xml:space="preserve">Ders aşamasını tamamlayıp </w:t>
      </w:r>
      <w:r>
        <w:rPr>
          <w:shd w:val="clear" w:color="auto" w:fill="FFFFFF"/>
        </w:rPr>
        <w:t>yeterlik</w:t>
      </w:r>
      <w:r w:rsidRPr="008C426B">
        <w:rPr>
          <w:shd w:val="clear" w:color="auto" w:fill="FFFFFF"/>
        </w:rPr>
        <w:t xml:space="preserve"> sınavından başarılı olan </w:t>
      </w:r>
      <w:r>
        <w:rPr>
          <w:shd w:val="clear" w:color="auto" w:fill="FFFFFF"/>
        </w:rPr>
        <w:t xml:space="preserve">doktora </w:t>
      </w:r>
      <w:r w:rsidRPr="008C426B">
        <w:rPr>
          <w:shd w:val="clear" w:color="auto" w:fill="FFFFFF"/>
        </w:rPr>
        <w:t>öğrenc</w:t>
      </w:r>
      <w:r>
        <w:rPr>
          <w:shd w:val="clear" w:color="auto" w:fill="FFFFFF"/>
        </w:rPr>
        <w:t>isine</w:t>
      </w:r>
      <w:r w:rsidRPr="008C426B">
        <w:rPr>
          <w:shd w:val="clear" w:color="auto" w:fill="FFFFFF"/>
        </w:rPr>
        <w:t xml:space="preserve"> yurtdışı yükseköğretim kurumlarında görevli öğretim üyelerinden bir danışman daha atanır</w:t>
      </w:r>
      <w:r w:rsidRPr="0004126E">
        <w:rPr>
          <w:shd w:val="clear" w:color="auto" w:fill="FFFFFF"/>
        </w:rPr>
        <w:t>.</w:t>
      </w:r>
      <w:r w:rsidR="00956CD6" w:rsidRPr="0004126E">
        <w:rPr>
          <w:shd w:val="clear" w:color="auto" w:fill="FFFFFF"/>
        </w:rPr>
        <w:t xml:space="preserve"> Yurtdışı</w:t>
      </w:r>
      <w:r w:rsidR="003467A5" w:rsidRPr="0004126E">
        <w:rPr>
          <w:shd w:val="clear" w:color="auto" w:fill="FFFFFF"/>
        </w:rPr>
        <w:t xml:space="preserve"> </w:t>
      </w:r>
      <w:r w:rsidR="003467A5" w:rsidRPr="0004126E">
        <w:rPr>
          <w:shd w:val="clear" w:color="auto" w:fill="FFFFFF"/>
        </w:rPr>
        <w:lastRenderedPageBreak/>
        <w:t>danışman</w:t>
      </w:r>
      <w:r w:rsidR="00956CD6" w:rsidRPr="0004126E">
        <w:rPr>
          <w:shd w:val="clear" w:color="auto" w:fill="FFFFFF"/>
        </w:rPr>
        <w:t xml:space="preserve">lık görevi uzaktan eğitim ile çevirim içi olarak </w:t>
      </w:r>
      <w:r w:rsidR="00C116EC" w:rsidRPr="003E2632">
        <w:rPr>
          <w:shd w:val="clear" w:color="auto" w:fill="FFFFFF"/>
        </w:rPr>
        <w:t>da yapılabilir.</w:t>
      </w:r>
    </w:p>
    <w:p w:rsidR="00431A2B" w:rsidRPr="0004126E" w:rsidRDefault="00431A2B" w:rsidP="00316EDC">
      <w:pPr>
        <w:pStyle w:val="a"/>
        <w:numPr>
          <w:ilvl w:val="0"/>
          <w:numId w:val="6"/>
        </w:numPr>
        <w:spacing w:after="120"/>
        <w:ind w:left="567" w:hanging="567"/>
        <w:jc w:val="both"/>
        <w:rPr>
          <w:spacing w:val="4"/>
        </w:rPr>
      </w:pPr>
      <w:r w:rsidRPr="0004126E">
        <w:rPr>
          <w:shd w:val="clear" w:color="auto" w:fill="FFFFFF"/>
        </w:rPr>
        <w:t>Yurtdışı yükseköğretim kurum</w:t>
      </w:r>
      <w:r w:rsidR="00A344CA" w:rsidRPr="0004126E">
        <w:rPr>
          <w:shd w:val="clear" w:color="auto" w:fill="FFFFFF"/>
        </w:rPr>
        <w:t>unda görevli bir öğretim üyesi</w:t>
      </w:r>
      <w:r w:rsidRPr="0004126E">
        <w:rPr>
          <w:shd w:val="clear" w:color="auto" w:fill="FFFFFF"/>
        </w:rPr>
        <w:t xml:space="preserve"> en faz</w:t>
      </w:r>
      <w:r w:rsidR="00EC5C40">
        <w:rPr>
          <w:shd w:val="clear" w:color="auto" w:fill="FFFFFF"/>
        </w:rPr>
        <w:t>la 2</w:t>
      </w:r>
      <w:r w:rsidRPr="0004126E">
        <w:rPr>
          <w:shd w:val="clear" w:color="auto" w:fill="FFFFFF"/>
        </w:rPr>
        <w:t xml:space="preserve"> </w:t>
      </w:r>
      <w:r w:rsidR="00A344CA" w:rsidRPr="0004126E">
        <w:rPr>
          <w:shd w:val="clear" w:color="auto" w:fill="FFFFFF"/>
        </w:rPr>
        <w:t>doktora öğrencisine</w:t>
      </w:r>
      <w:r w:rsidRPr="0004126E">
        <w:rPr>
          <w:shd w:val="clear" w:color="auto" w:fill="FFFFFF"/>
        </w:rPr>
        <w:t xml:space="preserve"> tez danı</w:t>
      </w:r>
      <w:r w:rsidR="00F840B8" w:rsidRPr="0004126E">
        <w:rPr>
          <w:shd w:val="clear" w:color="auto" w:fill="FFFFFF"/>
        </w:rPr>
        <w:t>şmanlığı yapabilir.</w:t>
      </w:r>
    </w:p>
    <w:p w:rsidR="00A344CA" w:rsidRPr="0004126E" w:rsidRDefault="00A344CA" w:rsidP="00A344CA">
      <w:pPr>
        <w:pStyle w:val="ListeParagraf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04126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Yurtdışında tez danışmanı olmaması </w:t>
      </w:r>
      <w:r w:rsidRPr="00704A75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durumunda danışmanlık, yurtdışı yükseköğretim kurumlarında iş deneyimi olan ve </w:t>
      </w:r>
      <w:r w:rsidR="00E51D2B" w:rsidRPr="00704A7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uzmanlık</w:t>
      </w:r>
      <w:r w:rsidRPr="00704A7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alanı EABD</w:t>
      </w:r>
      <w:r w:rsidR="008D044B" w:rsidRPr="00704A7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/EASD</w:t>
      </w:r>
      <w:r w:rsidRPr="00704A7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doktora </w:t>
      </w:r>
      <w:r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programına uygun olan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</w:t>
      </w:r>
      <w:r w:rsidRPr="0004126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görevli tam zamanlı bir öğretim üyesi tarafından yürütülebilir.</w:t>
      </w:r>
    </w:p>
    <w:p w:rsidR="00045986" w:rsidRPr="00DB5D65" w:rsidRDefault="00045986" w:rsidP="003467A5">
      <w:pPr>
        <w:pStyle w:val="a"/>
        <w:numPr>
          <w:ilvl w:val="0"/>
          <w:numId w:val="6"/>
        </w:numPr>
        <w:spacing w:after="120"/>
        <w:ind w:left="567" w:hanging="567"/>
        <w:jc w:val="both"/>
        <w:rPr>
          <w:spacing w:val="4"/>
        </w:rPr>
      </w:pPr>
      <w:r w:rsidRPr="0004126E">
        <w:rPr>
          <w:iCs/>
          <w:spacing w:val="4"/>
        </w:rPr>
        <w:t xml:space="preserve">Öğrencinin danışmanı </w:t>
      </w:r>
      <w:r w:rsidR="001A604E">
        <w:rPr>
          <w:iCs/>
          <w:spacing w:val="4"/>
        </w:rPr>
        <w:t>Üniversite</w:t>
      </w:r>
      <w:r w:rsidR="00013B14" w:rsidRPr="0004126E">
        <w:rPr>
          <w:iCs/>
          <w:spacing w:val="4"/>
        </w:rPr>
        <w:t>den ayrıldığı</w:t>
      </w:r>
      <w:r w:rsidR="001A6011" w:rsidRPr="0004126E">
        <w:rPr>
          <w:iCs/>
          <w:spacing w:val="4"/>
        </w:rPr>
        <w:t xml:space="preserve"> takdirde </w:t>
      </w:r>
      <w:r w:rsidRPr="0004126E">
        <w:rPr>
          <w:iCs/>
          <w:spacing w:val="4"/>
        </w:rPr>
        <w:t>öğretim üyesinin isteği</w:t>
      </w:r>
      <w:r w:rsidR="001A6011" w:rsidRPr="0004126E">
        <w:rPr>
          <w:iCs/>
          <w:spacing w:val="4"/>
        </w:rPr>
        <w:t xml:space="preserve"> de</w:t>
      </w:r>
      <w:r w:rsidRPr="0004126E">
        <w:rPr>
          <w:iCs/>
          <w:spacing w:val="4"/>
        </w:rPr>
        <w:t xml:space="preserve"> dikkate alınarak danışmanlık görevi </w:t>
      </w:r>
      <w:r w:rsidR="009F4910" w:rsidRPr="0004126E">
        <w:rPr>
          <w:iCs/>
          <w:spacing w:val="4"/>
        </w:rPr>
        <w:t xml:space="preserve">uzaktan eğitim sistemi ile </w:t>
      </w:r>
      <w:proofErr w:type="spellStart"/>
      <w:r w:rsidRPr="0004126E">
        <w:rPr>
          <w:iCs/>
          <w:spacing w:val="4"/>
        </w:rPr>
        <w:t>çevirimiçi</w:t>
      </w:r>
      <w:proofErr w:type="spellEnd"/>
      <w:r w:rsidRPr="0004126E">
        <w:rPr>
          <w:iCs/>
          <w:spacing w:val="4"/>
        </w:rPr>
        <w:t xml:space="preserve"> olarak</w:t>
      </w:r>
      <w:r w:rsidR="00C02014">
        <w:rPr>
          <w:iCs/>
          <w:spacing w:val="4"/>
        </w:rPr>
        <w:t xml:space="preserve"> da</w:t>
      </w:r>
      <w:r w:rsidRPr="0004126E">
        <w:rPr>
          <w:iCs/>
          <w:spacing w:val="4"/>
        </w:rPr>
        <w:t xml:space="preserve"> devam</w:t>
      </w:r>
      <w:r w:rsidR="00DB5D65">
        <w:rPr>
          <w:iCs/>
          <w:spacing w:val="4"/>
        </w:rPr>
        <w:t xml:space="preserve"> </w:t>
      </w:r>
      <w:r w:rsidRPr="0004126E">
        <w:rPr>
          <w:iCs/>
          <w:spacing w:val="4"/>
        </w:rPr>
        <w:t>edebilir.</w:t>
      </w:r>
    </w:p>
    <w:p w:rsidR="002A5C11" w:rsidRPr="00DB5D65" w:rsidRDefault="00DB5D65" w:rsidP="00DB5D65">
      <w:pPr>
        <w:pStyle w:val="a"/>
        <w:numPr>
          <w:ilvl w:val="0"/>
          <w:numId w:val="6"/>
        </w:numPr>
        <w:spacing w:after="120"/>
        <w:ind w:left="567" w:hanging="567"/>
        <w:jc w:val="both"/>
        <w:rPr>
          <w:spacing w:val="4"/>
        </w:rPr>
      </w:pPr>
      <w:r>
        <w:t>Ö</w:t>
      </w:r>
      <w:r w:rsidR="002A5C11" w:rsidRPr="00DB5D65">
        <w:t>ğrencinin kayıt yaptırmadığı, izinli olduğu veya kayıt dondurduğu dönemlerde o öğrenci için danışmanlık faaliyeti gösterilemez.</w:t>
      </w:r>
    </w:p>
    <w:p w:rsidR="002A5C11" w:rsidRPr="0004126E" w:rsidRDefault="003467A5" w:rsidP="00B15A22">
      <w:pPr>
        <w:pStyle w:val="ListeParagraf"/>
        <w:numPr>
          <w:ilvl w:val="0"/>
          <w:numId w:val="47"/>
        </w:numPr>
        <w:tabs>
          <w:tab w:val="left" w:pos="567"/>
        </w:tabs>
        <w:spacing w:before="200" w:line="240" w:lineRule="auto"/>
        <w:ind w:left="567" w:right="113" w:hanging="567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Danışman</w:t>
      </w:r>
      <w:r w:rsidR="009F4910" w:rsidRPr="0004126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ın</w:t>
      </w:r>
      <w:r w:rsidR="00CB0F3D">
        <w:rPr>
          <w:rFonts w:ascii="Times New Roman" w:hAnsi="Times New Roman" w:cs="Times New Roman"/>
          <w:sz w:val="24"/>
          <w:szCs w:val="24"/>
          <w:lang w:val="tr-TR"/>
        </w:rPr>
        <w:t xml:space="preserve"> görev ve sorumlulukları,</w:t>
      </w:r>
      <w:r w:rsidRPr="0004126E">
        <w:rPr>
          <w:rFonts w:ascii="Times New Roman" w:hAnsi="Times New Roman" w:cs="Times New Roman"/>
          <w:sz w:val="24"/>
          <w:szCs w:val="24"/>
          <w:lang w:val="tr-TR"/>
        </w:rPr>
        <w:t xml:space="preserve"> Lisansüstü Danışmanlık Yönergesi ile düzenlenir</w:t>
      </w:r>
      <w:r w:rsidR="00CB0F3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7669FA" w:rsidRPr="0004126E" w:rsidRDefault="00410EC0" w:rsidP="001C2BCA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İkinci</w:t>
      </w:r>
      <w:r w:rsidR="007669FA" w:rsidRPr="0004126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Danışman Ataması</w:t>
      </w:r>
    </w:p>
    <w:p w:rsidR="002A5C11" w:rsidRDefault="001C2BCA" w:rsidP="00BE5F29">
      <w:pPr>
        <w:spacing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22-</w:t>
      </w:r>
      <w:r w:rsidR="00DB5D65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(1)</w:t>
      </w:r>
      <w:r w:rsidR="00BE5F2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410E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İkinci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danışman, </w:t>
      </w:r>
      <w:r w:rsidR="007669FA" w:rsidRPr="001C2B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öğrencinin tez çalışmasının niteliğinin birden fazla danışman gerektirdiği durumlarda, danışmanın ve EABD/EASD akademik kurulunun gerekçeli önerisi 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410E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kararı ile atanır. İkinci</w:t>
      </w:r>
      <w:r w:rsidR="007669FA" w:rsidRPr="001C2B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danışman ataması tez konusunun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7669FA" w:rsidRPr="001C2B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tarafından kabulünden sonra yapılır. Yurt içi ve yur</w:t>
      </w:r>
      <w:r w:rsidR="00410E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t dışındaki </w:t>
      </w:r>
      <w:r w:rsidR="00C0201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yükseköğretim kurumlarından ikinci</w:t>
      </w:r>
      <w:r w:rsidR="00410EC0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7669FA" w:rsidRPr="001C2BCA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danışman atanabilir.</w:t>
      </w:r>
    </w:p>
    <w:p w:rsidR="002B63B3" w:rsidRPr="00BE5F29" w:rsidRDefault="00C02014" w:rsidP="00BE5F29">
      <w:pPr>
        <w:pStyle w:val="ListeParagraf"/>
        <w:numPr>
          <w:ilvl w:val="0"/>
          <w:numId w:val="50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İkinci</w:t>
      </w:r>
      <w:r w:rsidR="002B63B3" w:rsidRPr="00BE5F2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danışmanlık görevi ders yükü karşılığına </w:t>
      </w:r>
      <w:r w:rsidR="00C116EC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sayılmaz </w:t>
      </w:r>
      <w:r w:rsidR="00D250D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ve ders ücreti öden</w:t>
      </w:r>
      <w:r w:rsidR="00DB5D65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mez. Ancak p</w:t>
      </w:r>
      <w:r w:rsidR="00BE5F29" w:rsidRPr="00BE5F2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erformans faaliyetlerinde kullanılabilir.</w:t>
      </w:r>
    </w:p>
    <w:p w:rsidR="00415FBE" w:rsidRPr="00B7335F" w:rsidRDefault="00415FBE" w:rsidP="00B7335F">
      <w:pPr>
        <w:tabs>
          <w:tab w:val="left" w:pos="567"/>
        </w:tabs>
        <w:spacing w:before="20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B7335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Danışman Değişikliği</w:t>
      </w:r>
    </w:p>
    <w:p w:rsidR="00415FBE" w:rsidRDefault="001C2BCA" w:rsidP="00767071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Madde 23</w:t>
      </w:r>
      <w:r w:rsidR="00415FB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-</w:t>
      </w:r>
      <w:r w:rsidR="00DB5D65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="00415FB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(1) </w:t>
      </w:r>
      <w:r w:rsidR="00415FBE" w:rsidRPr="00415FB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</w:t>
      </w:r>
      <w:r w:rsidR="00415FBE" w:rsidRPr="00415FB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anışmanın ve/veya öğrencinin </w:t>
      </w:r>
      <w:r w:rsidR="00A34D54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EABD/EASD başkanlığına</w:t>
      </w:r>
      <w:r w:rsidR="00415FBE" w:rsidRPr="00415FB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gerekçeli </w:t>
      </w:r>
      <w:r w:rsidR="00415FB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başvurusu</w:t>
      </w:r>
      <w:r w:rsidR="00415FBE" w:rsidRPr="00415FB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dikkate alınarak danışman değişikliğine gidilebilir. </w:t>
      </w:r>
      <w:r w:rsidR="00F92E0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Danışman değişikliği, </w:t>
      </w:r>
      <w:r w:rsidR="00415FBE" w:rsidRPr="00415FB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EABD/EASD</w:t>
      </w:r>
      <w:r w:rsidR="005A22C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A34D54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akademik k</w:t>
      </w:r>
      <w:r w:rsidR="00172F06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urulunun</w:t>
      </w:r>
      <w:r w:rsidR="00F92E0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önerisi ve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="00410EC0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kararı </w:t>
      </w:r>
      <w:r w:rsidR="00410EC0" w:rsidRPr="00410EC0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ile</w:t>
      </w:r>
      <w:r w:rsidR="00C116EC" w:rsidRPr="00410EC0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yapılır.</w:t>
      </w:r>
      <w:r w:rsidR="00865120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</w:t>
      </w:r>
      <w:r w:rsidR="00172F06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Gerekli</w:t>
      </w:r>
      <w:r w:rsidR="00DB5D65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</w:t>
      </w:r>
      <w:r w:rsidR="00CE4AED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ve </w:t>
      </w:r>
      <w:r w:rsidR="00CF6C43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zorunlu </w:t>
      </w:r>
      <w:r w:rsidR="00415FBE" w:rsidRPr="00415FB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hallerde </w:t>
      </w:r>
      <w:r w:rsidR="00BE075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Enstitü</w:t>
      </w:r>
      <w:r w:rsidR="00B7335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</w:t>
      </w:r>
      <w:r w:rsidR="00BE075E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Müdür</w:t>
      </w:r>
      <w:r w:rsidR="00F92E0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ün</w:t>
      </w:r>
      <w:r w:rsidR="00B7335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>ün</w:t>
      </w:r>
      <w:r w:rsidR="00F92E0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önerisi ile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F92E0F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val="tr-TR"/>
        </w:rPr>
        <w:t xml:space="preserve"> tarafından danışman değişikliği yapabilir.</w:t>
      </w:r>
    </w:p>
    <w:p w:rsidR="005F01DB" w:rsidRPr="005F01DB" w:rsidRDefault="00172F06" w:rsidP="00B15A22">
      <w:pPr>
        <w:pStyle w:val="ListeParagraf"/>
        <w:numPr>
          <w:ilvl w:val="0"/>
          <w:numId w:val="7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>Gerekli</w:t>
      </w:r>
      <w:r w:rsid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ve z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orunlu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haller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dışında,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>
        <w:rPr>
          <w:rFonts w:ascii="Times New Roman" w:hAnsi="Times New Roman" w:cs="Times New Roman"/>
          <w:spacing w:val="12"/>
          <w:sz w:val="24"/>
          <w:szCs w:val="24"/>
          <w:lang w:val="tr-TR"/>
        </w:rPr>
        <w:t xml:space="preserve">tez aşamasında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danışmanı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kararı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ile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değiştirilen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öğrenci,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öğrenim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süresi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2"/>
          <w:sz w:val="24"/>
          <w:szCs w:val="24"/>
          <w:lang w:val="tr-TR"/>
        </w:rPr>
        <w:t>içinde</w:t>
      </w:r>
      <w:r w:rsidR="00865120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2E06C6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2"/>
          <w:sz w:val="24"/>
          <w:szCs w:val="24"/>
          <w:lang w:val="tr-TR"/>
        </w:rPr>
        <w:t>karar</w:t>
      </w:r>
      <w:r w:rsidR="00865120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tarihini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takip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eden,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yüksek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lisans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için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="009975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z w:val="24"/>
          <w:szCs w:val="24"/>
          <w:lang w:val="tr-TR"/>
        </w:rPr>
        <w:t>az</w:t>
      </w:r>
      <w:r w:rsidR="0086512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5D65">
        <w:rPr>
          <w:rFonts w:ascii="Times New Roman" w:hAnsi="Times New Roman" w:cs="Times New Roman"/>
          <w:spacing w:val="-1"/>
          <w:sz w:val="24"/>
          <w:szCs w:val="24"/>
          <w:lang w:val="tr-TR"/>
        </w:rPr>
        <w:t>1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;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doktora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pacing w:val="-1"/>
          <w:sz w:val="24"/>
          <w:szCs w:val="24"/>
          <w:lang w:val="tr-TR"/>
        </w:rPr>
        <w:t>için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="009975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6C43" w:rsidRPr="00BE5F29">
        <w:rPr>
          <w:rFonts w:ascii="Times New Roman" w:hAnsi="Times New Roman" w:cs="Times New Roman"/>
          <w:sz w:val="24"/>
          <w:szCs w:val="24"/>
          <w:lang w:val="tr-TR"/>
        </w:rPr>
        <w:t>az</w:t>
      </w:r>
      <w:r w:rsidR="0086512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C5C40">
        <w:rPr>
          <w:rFonts w:ascii="Times New Roman" w:hAnsi="Times New Roman" w:cs="Times New Roman"/>
          <w:spacing w:val="-1"/>
          <w:sz w:val="24"/>
          <w:szCs w:val="24"/>
          <w:lang w:val="tr-TR"/>
        </w:rPr>
        <w:t>2</w:t>
      </w:r>
      <w:r w:rsid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yarıyıldan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önce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tezini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teslim</w:t>
      </w:r>
      <w:r w:rsidR="00865120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CF6C43" w:rsidRPr="00CF6C43">
        <w:rPr>
          <w:rFonts w:ascii="Times New Roman" w:hAnsi="Times New Roman" w:cs="Times New Roman"/>
          <w:spacing w:val="-1"/>
          <w:sz w:val="24"/>
          <w:szCs w:val="24"/>
          <w:lang w:val="tr-TR"/>
        </w:rPr>
        <w:t>edemez.</w:t>
      </w:r>
    </w:p>
    <w:p w:rsidR="005F01DB" w:rsidRPr="00532FE2" w:rsidRDefault="00532FE2" w:rsidP="00A34D54">
      <w:pPr>
        <w:tabs>
          <w:tab w:val="left" w:pos="993"/>
        </w:tabs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E5F29"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  <w:t>Ders</w:t>
      </w:r>
      <w:r w:rsidR="00DB5D65"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 </w:t>
      </w:r>
      <w:r w:rsidRPr="00BE5F29">
        <w:rPr>
          <w:rFonts w:ascii="Times New Roman" w:hAnsi="Times New Roman" w:cs="Times New Roman"/>
          <w:b/>
          <w:bCs/>
          <w:spacing w:val="4"/>
          <w:sz w:val="24"/>
          <w:szCs w:val="24"/>
          <w:lang w:val="tr-TR"/>
        </w:rPr>
        <w:t xml:space="preserve">Açma, </w:t>
      </w:r>
      <w:proofErr w:type="spellStart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Ders</w:t>
      </w:r>
      <w:proofErr w:type="spellEnd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Sorumlularının</w:t>
      </w:r>
      <w:proofErr w:type="spellEnd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Belirlenmesi</w:t>
      </w:r>
      <w:proofErr w:type="spellEnd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ve</w:t>
      </w:r>
      <w:proofErr w:type="spellEnd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Görevlendirilmesi</w:t>
      </w:r>
      <w:proofErr w:type="spellEnd"/>
    </w:p>
    <w:p w:rsidR="005F01DB" w:rsidRPr="00BE5F29" w:rsidRDefault="005F01DB" w:rsidP="00767071">
      <w:pPr>
        <w:shd w:val="clear" w:color="auto" w:fill="FFFFFF"/>
        <w:spacing w:after="120" w:line="240" w:lineRule="auto"/>
        <w:ind w:left="567" w:right="5" w:hanging="567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tr-TR"/>
        </w:rPr>
      </w:pPr>
      <w:r w:rsidRPr="00532FE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Madde </w:t>
      </w:r>
      <w:r w:rsidR="00C72D60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24</w:t>
      </w:r>
      <w:r w:rsidRPr="00532FE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–</w:t>
      </w:r>
      <w:r w:rsidR="00DB5D65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Pr="00532FE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(1)</w:t>
      </w:r>
      <w:r w:rsidRPr="00532FE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Lisansüstü </w:t>
      </w:r>
      <w:r w:rsidR="0015662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programlarda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çerçeve pro</w:t>
      </w:r>
      <w:r w:rsidR="00567D6F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gramında belirlenen ilgili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yarıyıl</w:t>
      </w:r>
      <w:r w:rsidRPr="009669C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ait tüm </w:t>
      </w:r>
      <w:r w:rsidRPr="00BE5F2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zorunlu dersler ile yeteri kadar seçmeli ders açılır.</w:t>
      </w:r>
    </w:p>
    <w:p w:rsidR="005F01DB" w:rsidRPr="003E2632" w:rsidRDefault="00BE075E" w:rsidP="00316E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Enstitü</w:t>
      </w:r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te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yüksek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doktora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programlarında</w:t>
      </w:r>
      <w:proofErr w:type="spellEnd"/>
      <w:r w:rsidR="005F01DB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aynı</w:t>
      </w:r>
      <w:proofErr w:type="spellEnd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F0879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ad</w:t>
      </w:r>
      <w:proofErr w:type="spellEnd"/>
      <w:r w:rsidR="00AF0879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F0879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veya</w:t>
      </w:r>
      <w:proofErr w:type="spellEnd"/>
      <w:r w:rsidR="00AF0879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içerikle</w:t>
      </w:r>
      <w:proofErr w:type="spellEnd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dersler</w:t>
      </w:r>
      <w:proofErr w:type="spellEnd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açılamaz</w:t>
      </w:r>
      <w:proofErr w:type="spellEnd"/>
      <w:r w:rsidR="008D3B1E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5F01DB" w:rsidRPr="003E2632" w:rsidRDefault="005F01DB" w:rsidP="00316E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3E263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Yüksek lisans programlarında Kırgız Cumhuriyeti Eğitim ve Bilim Bakanlığının birden fazla anabilim dalı için zorunlu kıldığı dersler, anabilim dallarında ayrı dersler olarak açılamaz. </w:t>
      </w:r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Bu </w:t>
      </w:r>
      <w:proofErr w:type="spellStart"/>
      <w:r w:rsidR="009B0AC1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durumdaki</w:t>
      </w:r>
      <w:proofErr w:type="spellEnd"/>
      <w:r w:rsidR="009B0AC1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B0AC1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dersler</w:t>
      </w:r>
      <w:proofErr w:type="spellEnd"/>
      <w:r w:rsidR="009B0AC1"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E075E">
        <w:rPr>
          <w:rFonts w:ascii="Times New Roman" w:eastAsia="Times New Roman" w:hAnsi="Times New Roman" w:cs="Times New Roman"/>
          <w:spacing w:val="4"/>
          <w:sz w:val="24"/>
          <w:szCs w:val="24"/>
        </w:rPr>
        <w:t>Enstitü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kodu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ile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ilgili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tüm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anabilim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dallarına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ortak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ders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olarak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verilir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EC0E45" w:rsidRPr="00BE5F29" w:rsidRDefault="00EC0E45" w:rsidP="00316E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Yüksek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E2632">
        <w:rPr>
          <w:rFonts w:ascii="Times New Roman" w:eastAsia="Times New Roman" w:hAnsi="Times New Roman" w:cs="Times New Roman"/>
          <w:spacing w:val="4"/>
          <w:sz w:val="24"/>
          <w:szCs w:val="24"/>
        </w:rPr>
        <w:t>progamında</w:t>
      </w:r>
      <w:proofErr w:type="spellEnd"/>
      <w:r w:rsidRPr="00532F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34D54">
        <w:rPr>
          <w:rFonts w:ascii="Times New Roman" w:eastAsia="Times New Roman" w:hAnsi="Times New Roman" w:cs="Times New Roman"/>
          <w:spacing w:val="4"/>
          <w:sz w:val="24"/>
          <w:szCs w:val="24"/>
        </w:rPr>
        <w:t>dersl</w:t>
      </w:r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proofErr w:type="spellEnd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>programında</w:t>
      </w:r>
      <w:proofErr w:type="spellEnd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>en</w:t>
      </w:r>
      <w:proofErr w:type="spellEnd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>az</w:t>
      </w:r>
      <w:proofErr w:type="spellEnd"/>
      <w:proofErr w:type="gramEnd"/>
      <w:r w:rsidR="00EC5C4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2</w:t>
      </w:r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>yarıyıl</w:t>
      </w:r>
      <w:proofErr w:type="spellEnd"/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>ders</w:t>
      </w:r>
      <w:proofErr w:type="spellEnd"/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1017">
        <w:rPr>
          <w:rFonts w:ascii="Times New Roman" w:eastAsia="Times New Roman" w:hAnsi="Times New Roman" w:cs="Times New Roman"/>
          <w:spacing w:val="4"/>
          <w:sz w:val="24"/>
          <w:szCs w:val="24"/>
        </w:rPr>
        <w:t>vermiş</w:t>
      </w:r>
      <w:proofErr w:type="spellEnd"/>
      <w:r w:rsidR="00A34D5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2FE2">
        <w:rPr>
          <w:rFonts w:ascii="Times New Roman" w:eastAsia="Times New Roman" w:hAnsi="Times New Roman" w:cs="Times New Roman"/>
          <w:spacing w:val="4"/>
          <w:sz w:val="24"/>
          <w:szCs w:val="24"/>
        </w:rPr>
        <w:t>öğretim</w:t>
      </w:r>
      <w:proofErr w:type="spellEnd"/>
      <w:r w:rsidRPr="00532F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2FE2">
        <w:rPr>
          <w:rFonts w:ascii="Times New Roman" w:eastAsia="Times New Roman" w:hAnsi="Times New Roman" w:cs="Times New Roman"/>
          <w:spacing w:val="4"/>
          <w:sz w:val="24"/>
          <w:szCs w:val="24"/>
        </w:rPr>
        <w:t>üyeleri</w:t>
      </w:r>
      <w:proofErr w:type="spellEnd"/>
      <w:r w:rsidRPr="00532FE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tarafından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verilir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Zorunlu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özellikli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hallerde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>programında</w:t>
      </w:r>
      <w:proofErr w:type="spellEnd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>en</w:t>
      </w:r>
      <w:proofErr w:type="spellEnd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>az</w:t>
      </w:r>
      <w:proofErr w:type="spellEnd"/>
      <w:proofErr w:type="gramEnd"/>
      <w:r w:rsidR="00A973A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4</w:t>
      </w:r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yarıyıl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ders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vermiş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doktora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unvanlı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öğretim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görevlileri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de </w:t>
      </w:r>
      <w:proofErr w:type="spellStart"/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yüksek</w:t>
      </w:r>
      <w:proofErr w:type="spellEnd"/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lisans</w:t>
      </w:r>
      <w:proofErr w:type="spellEnd"/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0F4E"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dersleri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verilebilir</w:t>
      </w:r>
      <w:proofErr w:type="spellEnd"/>
      <w:r w:rsidRPr="00BE5F29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AE0F4E" w:rsidRPr="00FD1A22" w:rsidRDefault="00EC0E45" w:rsidP="00316E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Doktora</w:t>
      </w:r>
      <w:r w:rsidR="005A19DB"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/sanatta yeterlik</w:t>
      </w:r>
      <w:r w:rsidR="00AE0F4E"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programında dersler</w:t>
      </w:r>
      <w:r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lisans progra</w:t>
      </w:r>
      <w:r w:rsidR="00A973A4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mında en az 4</w:t>
      </w:r>
      <w:r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yarıyıl veya yüksek lisans programında </w:t>
      </w:r>
      <w:r w:rsidR="00EC5C4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 az 2</w:t>
      </w:r>
      <w:r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yarıyıl ders vermiş </w:t>
      </w:r>
      <w:r w:rsidR="00AE0F4E"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öğretim üyeleri tarafından verilir</w:t>
      </w:r>
      <w:r w:rsidRPr="00BE5F29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.</w:t>
      </w:r>
      <w:r w:rsidR="00FD1A2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AE0F4E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Zorunlu ve özellikli hallerde, öğretim </w:t>
      </w:r>
      <w:r w:rsidR="005A19DB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üyeleri ile aynı yeterliliğe</w:t>
      </w:r>
      <w:r w:rsidR="00AE0F4E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sahip </w:t>
      </w:r>
      <w:r w:rsidR="005A19DB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doktora/</w:t>
      </w:r>
      <w:r w:rsidR="00AE0F4E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sanatta yeterlik unvanına sahip</w:t>
      </w:r>
      <w:r w:rsidR="005A19DB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5A19DB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lastRenderedPageBreak/>
        <w:t xml:space="preserve">öğretim görevlileri de </w:t>
      </w:r>
      <w:r w:rsidR="0015662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doktora/</w:t>
      </w:r>
      <w:r w:rsidR="00AE0F4E" w:rsidRPr="00FD1A2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sanatta yeterlik dersleri verebilir.</w:t>
      </w:r>
    </w:p>
    <w:p w:rsidR="001111EB" w:rsidRPr="00FF3E02" w:rsidRDefault="00BE075E" w:rsidP="00316E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Enstitü</w:t>
      </w:r>
      <w:r w:rsidR="001111E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koduyla açılacak zorunlu dersleri verecek öğretim üyeleri </w:t>
      </w:r>
      <w:r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Enstitü</w:t>
      </w:r>
      <w:r w:rsidR="001111E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Müdür</w:t>
      </w:r>
      <w:r w:rsidR="001111E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lüğünce; </w:t>
      </w:r>
      <w:r w:rsidR="005A19D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</w:t>
      </w:r>
      <w:r w:rsidR="001111E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nabilim dalı koduyla açılacak dersleri verecek öğretim üyeleri </w:t>
      </w:r>
      <w:r w:rsidR="005A19DB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EABD/EASD a</w:t>
      </w:r>
      <w:r w:rsidR="001111EB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kademik kurulunca </w:t>
      </w:r>
      <w:r w:rsidR="001111EB" w:rsidRPr="00FF3E02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belirlenir.</w:t>
      </w:r>
    </w:p>
    <w:p w:rsidR="001111EB" w:rsidRPr="00FF3E02" w:rsidRDefault="001111EB" w:rsidP="00B62B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Ders görevlendirmeleri akademik takvimde belirlenen sü</w:t>
      </w:r>
      <w:r w:rsidR="00EC35E1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re içinde Enstitü Kurul kararı</w:t>
      </w:r>
      <w:r w:rsidR="00820021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EC35E1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ve Senato</w:t>
      </w:r>
      <w:r w:rsidR="00B62BE7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EC35E1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onayı</w:t>
      </w:r>
      <w:r w:rsidR="00B62BE7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820021" w:rsidRPr="00FF3E02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ile gerçekleşir.</w:t>
      </w:r>
    </w:p>
    <w:p w:rsidR="00C44C29" w:rsidRPr="00887851" w:rsidRDefault="00820021" w:rsidP="00C44C2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right="6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96BC1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Gerektiğinde</w:t>
      </w:r>
      <w:r w:rsidR="003E2632" w:rsidRPr="00E96BC1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lisansüstü ders sorumlularının en çok %30’u yurtiçi ve yurtdışı yükseköğretim kurumlarında görevli öğret</w:t>
      </w:r>
      <w:r w:rsidR="00E96BC1" w:rsidRPr="00E96BC1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im üyeleri arasından seçilir</w:t>
      </w:r>
      <w:r w:rsidR="003E2632" w:rsidRPr="00E96BC1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ve görevlendirmeleri </w:t>
      </w:r>
      <w:r w:rsidR="001A604E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Üniversite</w:t>
      </w:r>
      <w:r w:rsidR="003E2632" w:rsidRPr="00E96BC1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Yönetim Kurulu kararı ile yapılır.</w:t>
      </w:r>
    </w:p>
    <w:p w:rsidR="00A54872" w:rsidRPr="00E96BC1" w:rsidRDefault="00A54872" w:rsidP="00C44C29">
      <w:pPr>
        <w:pStyle w:val="ListeParagraf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E96BC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Aynı seçmeli derse</w:t>
      </w:r>
      <w:r w:rsidR="00A91762" w:rsidRPr="00E96BC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</w:t>
      </w:r>
      <w:r w:rsidR="0015662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aynı yarıyılda birden fazla</w:t>
      </w:r>
      <w:r w:rsidRPr="00E96BC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öğretim üyesi görevlendirilemez.</w:t>
      </w:r>
    </w:p>
    <w:p w:rsidR="007A5DF0" w:rsidRPr="00E96BC1" w:rsidRDefault="007A5DF0" w:rsidP="00B820F2">
      <w:pPr>
        <w:tabs>
          <w:tab w:val="left" w:pos="993"/>
        </w:tabs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</w:pPr>
      <w:r w:rsidRPr="00E96BC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>Ders Programlarının İlanı</w:t>
      </w:r>
    </w:p>
    <w:p w:rsidR="00DF51BF" w:rsidRPr="0015662B" w:rsidRDefault="007A5DF0" w:rsidP="00B820F2">
      <w:pPr>
        <w:tabs>
          <w:tab w:val="left" w:pos="993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4D29B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>Madde 2</w:t>
      </w:r>
      <w:r w:rsidR="00C72D60" w:rsidRPr="004D29B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>5</w:t>
      </w:r>
      <w:r w:rsidR="0015662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 xml:space="preserve">- </w:t>
      </w:r>
      <w:r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Lisansüstü haftalık ders programları </w:t>
      </w:r>
      <w:r w:rsidR="00B820F2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EABD/EASD b</w:t>
      </w:r>
      <w:r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aşkanlığınca yapılır ve ders kayıt </w:t>
      </w:r>
      <w:proofErr w:type="spellStart"/>
      <w:r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tarihininin</w:t>
      </w:r>
      <w:proofErr w:type="spellEnd"/>
      <w:r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ba</w:t>
      </w:r>
      <w:r w:rsidR="00A26587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şlangıcından en geç</w:t>
      </w:r>
      <w:r w:rsidR="00B820F2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bir</w:t>
      </w:r>
      <w:r w:rsidR="00A26587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gün önce </w:t>
      </w:r>
      <w:r w:rsidR="001A604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Üniversite</w:t>
      </w:r>
      <w:r w:rsidR="00A26587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nin ders planı sisteminde ve </w:t>
      </w:r>
      <w:r w:rsidR="00BE075E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Enstitü</w:t>
      </w:r>
      <w:r w:rsidR="00A26587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web sayfasında</w:t>
      </w:r>
      <w:r w:rsidR="00F408F9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A26587" w:rsidRPr="004D29B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ilan edili</w:t>
      </w:r>
      <w:r w:rsidR="00A26587" w:rsidRPr="0015662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r</w:t>
      </w:r>
      <w:r w:rsidR="00AB7242" w:rsidRPr="0015662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.</w:t>
      </w:r>
    </w:p>
    <w:p w:rsidR="002E3227" w:rsidRPr="002E3227" w:rsidRDefault="00257E56" w:rsidP="00B820F2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62B">
        <w:rPr>
          <w:rFonts w:ascii="Times New Roman" w:hAnsi="Times New Roman" w:cs="Times New Roman"/>
          <w:b/>
          <w:sz w:val="24"/>
          <w:szCs w:val="24"/>
        </w:rPr>
        <w:t>Derse</w:t>
      </w:r>
      <w:proofErr w:type="spellEnd"/>
      <w:r w:rsidRPr="00156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62B">
        <w:rPr>
          <w:rFonts w:ascii="Times New Roman" w:hAnsi="Times New Roman" w:cs="Times New Roman"/>
          <w:b/>
          <w:sz w:val="24"/>
          <w:szCs w:val="24"/>
        </w:rPr>
        <w:t>K</w:t>
      </w:r>
      <w:r w:rsidR="00DF51BF" w:rsidRPr="0015662B">
        <w:rPr>
          <w:rFonts w:ascii="Times New Roman" w:hAnsi="Times New Roman" w:cs="Times New Roman"/>
          <w:b/>
          <w:sz w:val="24"/>
          <w:szCs w:val="24"/>
        </w:rPr>
        <w:t>aydı</w:t>
      </w:r>
      <w:proofErr w:type="spellEnd"/>
      <w:r w:rsidR="00DF51BF" w:rsidRPr="00156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62B">
        <w:rPr>
          <w:rFonts w:ascii="Times New Roman" w:hAnsi="Times New Roman" w:cs="Times New Roman"/>
          <w:b/>
          <w:sz w:val="24"/>
          <w:szCs w:val="24"/>
        </w:rPr>
        <w:t>Yapma</w:t>
      </w:r>
      <w:proofErr w:type="spellEnd"/>
      <w:r w:rsidRPr="001566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662B">
        <w:rPr>
          <w:rFonts w:ascii="Times New Roman" w:hAnsi="Times New Roman" w:cs="Times New Roman"/>
          <w:b/>
          <w:sz w:val="24"/>
          <w:szCs w:val="24"/>
        </w:rPr>
        <w:t>K</w:t>
      </w:r>
      <w:r w:rsidR="00DF51BF" w:rsidRPr="0015662B">
        <w:rPr>
          <w:rFonts w:ascii="Times New Roman" w:hAnsi="Times New Roman" w:cs="Times New Roman"/>
          <w:b/>
          <w:sz w:val="24"/>
          <w:szCs w:val="24"/>
        </w:rPr>
        <w:t>ayıt</w:t>
      </w:r>
      <w:proofErr w:type="spellEnd"/>
      <w:r w:rsidR="00DF51BF" w:rsidRPr="00156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62B">
        <w:rPr>
          <w:rFonts w:ascii="Times New Roman" w:hAnsi="Times New Roman" w:cs="Times New Roman"/>
          <w:b/>
          <w:sz w:val="24"/>
          <w:szCs w:val="24"/>
        </w:rPr>
        <w:t>Y</w:t>
      </w:r>
      <w:r w:rsidR="00DF51BF" w:rsidRPr="0015662B">
        <w:rPr>
          <w:rFonts w:ascii="Times New Roman" w:hAnsi="Times New Roman" w:cs="Times New Roman"/>
          <w:b/>
          <w:sz w:val="24"/>
          <w:szCs w:val="24"/>
        </w:rPr>
        <w:t>enilem</w:t>
      </w:r>
      <w:r w:rsidR="00DF51BF" w:rsidRPr="002E3227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375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375C0">
        <w:rPr>
          <w:rFonts w:ascii="Times New Roman" w:hAnsi="Times New Roman" w:cs="Times New Roman"/>
          <w:b/>
          <w:sz w:val="24"/>
          <w:szCs w:val="24"/>
        </w:rPr>
        <w:t>Başka</w:t>
      </w:r>
      <w:proofErr w:type="spellEnd"/>
      <w:r w:rsidR="007C1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b/>
          <w:sz w:val="24"/>
          <w:szCs w:val="24"/>
        </w:rPr>
        <w:t>P</w:t>
      </w:r>
      <w:r w:rsidR="00DF51BF" w:rsidRPr="002E3227">
        <w:rPr>
          <w:rFonts w:ascii="Times New Roman" w:hAnsi="Times New Roman" w:cs="Times New Roman"/>
          <w:b/>
          <w:sz w:val="24"/>
          <w:szCs w:val="24"/>
        </w:rPr>
        <w:t>rogramla</w:t>
      </w:r>
      <w:r w:rsidR="00B375C0">
        <w:rPr>
          <w:rFonts w:ascii="Times New Roman" w:hAnsi="Times New Roman" w:cs="Times New Roman"/>
          <w:b/>
          <w:sz w:val="24"/>
          <w:szCs w:val="24"/>
        </w:rPr>
        <w:t>rdan</w:t>
      </w:r>
      <w:proofErr w:type="spellEnd"/>
      <w:r w:rsid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5C0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5C0">
        <w:rPr>
          <w:rFonts w:ascii="Times New Roman" w:hAnsi="Times New Roman" w:cs="Times New Roman"/>
          <w:b/>
          <w:sz w:val="24"/>
          <w:szCs w:val="24"/>
        </w:rPr>
        <w:t>Yükseköğretim</w:t>
      </w:r>
      <w:proofErr w:type="spellEnd"/>
      <w:r w:rsid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5C0">
        <w:rPr>
          <w:rFonts w:ascii="Times New Roman" w:hAnsi="Times New Roman" w:cs="Times New Roman"/>
          <w:b/>
          <w:sz w:val="24"/>
          <w:szCs w:val="24"/>
        </w:rPr>
        <w:t>Kurumlarından</w:t>
      </w:r>
      <w:proofErr w:type="spellEnd"/>
      <w:r w:rsidRPr="002E3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2E322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F51BF" w:rsidRPr="002E3227">
        <w:rPr>
          <w:rFonts w:ascii="Times New Roman" w:hAnsi="Times New Roman" w:cs="Times New Roman"/>
          <w:b/>
          <w:sz w:val="24"/>
          <w:szCs w:val="24"/>
        </w:rPr>
        <w:t>lma</w:t>
      </w:r>
      <w:bookmarkStart w:id="3" w:name="MADDE_16–_(1)_Öğrencilerin_lisansüstü_pr"/>
      <w:bookmarkEnd w:id="3"/>
    </w:p>
    <w:p w:rsidR="00DF51BF" w:rsidRPr="002E3227" w:rsidRDefault="00DF51BF" w:rsidP="00B820F2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E3227">
        <w:rPr>
          <w:rFonts w:ascii="Times New Roman" w:hAnsi="Times New Roman" w:cs="Times New Roman"/>
          <w:b/>
          <w:bCs/>
          <w:spacing w:val="-2"/>
          <w:sz w:val="24"/>
          <w:szCs w:val="24"/>
        </w:rPr>
        <w:t>Madde</w:t>
      </w:r>
      <w:proofErr w:type="spellEnd"/>
      <w:r w:rsidR="007F57B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72D6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2E322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C1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227">
        <w:rPr>
          <w:rFonts w:ascii="Times New Roman" w:hAnsi="Times New Roman" w:cs="Times New Roman"/>
          <w:b/>
          <w:sz w:val="24"/>
          <w:szCs w:val="24"/>
        </w:rPr>
        <w:t>(1)</w:t>
      </w:r>
      <w:r w:rsidRPr="002E322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32"/>
          <w:sz w:val="24"/>
          <w:szCs w:val="24"/>
        </w:rPr>
        <w:t>L</w:t>
      </w:r>
      <w:r w:rsidRPr="002E3227">
        <w:rPr>
          <w:rFonts w:ascii="Times New Roman" w:hAnsi="Times New Roman" w:cs="Times New Roman"/>
          <w:spacing w:val="-1"/>
          <w:sz w:val="24"/>
          <w:szCs w:val="24"/>
        </w:rPr>
        <w:t>isansüstü</w:t>
      </w:r>
      <w:proofErr w:type="spellEnd"/>
      <w:r w:rsidR="00157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57E56" w:rsidRPr="002E3227">
        <w:rPr>
          <w:rFonts w:ascii="Times New Roman" w:hAnsi="Times New Roman" w:cs="Times New Roman"/>
          <w:spacing w:val="-1"/>
          <w:sz w:val="24"/>
          <w:szCs w:val="24"/>
        </w:rPr>
        <w:t>programlarına</w:t>
      </w:r>
      <w:proofErr w:type="spellEnd"/>
      <w:r w:rsidR="00257E56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ders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kaydı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kazanan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öğrenci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ders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kaydı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hakkı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kazandığı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tarihten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itibaren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ders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kaydı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yaptırıp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yaptırmadığına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veya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kayıt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yenileyip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yenilemediğine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bakılmaksızın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geçirdiği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tüm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15662B">
        <w:rPr>
          <w:rFonts w:ascii="Times New Roman" w:hAnsi="Times New Roman" w:cs="Times New Roman"/>
          <w:spacing w:val="-1"/>
          <w:sz w:val="24"/>
          <w:szCs w:val="24"/>
        </w:rPr>
        <w:t>arıyıllar</w:t>
      </w:r>
      <w:proofErr w:type="spellEnd"/>
      <w:r w:rsidR="001566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5662B">
        <w:rPr>
          <w:rFonts w:ascii="Times New Roman" w:hAnsi="Times New Roman" w:cs="Times New Roman"/>
          <w:spacing w:val="-1"/>
          <w:sz w:val="24"/>
          <w:szCs w:val="24"/>
        </w:rPr>
        <w:t>azami</w:t>
      </w:r>
      <w:proofErr w:type="spellEnd"/>
      <w:r w:rsidR="001566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5662B">
        <w:rPr>
          <w:rFonts w:ascii="Times New Roman" w:hAnsi="Times New Roman" w:cs="Times New Roman"/>
          <w:spacing w:val="-1"/>
          <w:sz w:val="24"/>
          <w:szCs w:val="24"/>
        </w:rPr>
        <w:t>öğrenim</w:t>
      </w:r>
      <w:proofErr w:type="spellEnd"/>
      <w:r w:rsidR="001566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5662B">
        <w:rPr>
          <w:rFonts w:ascii="Times New Roman" w:hAnsi="Times New Roman" w:cs="Times New Roman"/>
          <w:spacing w:val="-1"/>
          <w:sz w:val="24"/>
          <w:szCs w:val="24"/>
        </w:rPr>
        <w:t>süresinden</w:t>
      </w:r>
      <w:proofErr w:type="spellEnd"/>
      <w:r w:rsidR="00157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sayılır</w:t>
      </w:r>
      <w:proofErr w:type="spellEnd"/>
      <w:r w:rsidR="002E3227" w:rsidRPr="002E3227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2E3227" w:rsidRPr="002E3227" w:rsidRDefault="002E3227" w:rsidP="00B15A22">
      <w:pPr>
        <w:pStyle w:val="ListeParagraf"/>
        <w:numPr>
          <w:ilvl w:val="0"/>
          <w:numId w:val="19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Öğrenciler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her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yarıyıl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başında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akademik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takvimde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belirlenen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tarihlerde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kayıt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yenilemek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E3227">
        <w:rPr>
          <w:rFonts w:ascii="Times New Roman" w:hAnsi="Times New Roman" w:cs="Times New Roman"/>
          <w:spacing w:val="4"/>
          <w:sz w:val="24"/>
          <w:szCs w:val="24"/>
        </w:rPr>
        <w:t>zorundadır</w:t>
      </w:r>
      <w:proofErr w:type="spellEnd"/>
      <w:r w:rsidRPr="002E322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2E3227" w:rsidRPr="002E3227" w:rsidRDefault="002E3227" w:rsidP="00B15A22">
      <w:pPr>
        <w:pStyle w:val="GvdeMetni"/>
        <w:numPr>
          <w:ilvl w:val="0"/>
          <w:numId w:val="19"/>
        </w:numPr>
        <w:autoSpaceDE w:val="0"/>
        <w:autoSpaceDN w:val="0"/>
        <w:spacing w:after="120"/>
        <w:ind w:left="567" w:hanging="567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4"/>
          <w:sz w:val="24"/>
          <w:szCs w:val="24"/>
        </w:rPr>
        <w:t xml:space="preserve">Mazereti sebebiyle belirlenen süre içinde kaydını yenilemeyen öğrenci, mazeretini ders ekle-sil </w:t>
      </w:r>
      <w:r w:rsidR="00E51D2B">
        <w:rPr>
          <w:rFonts w:cs="Times New Roman"/>
          <w:spacing w:val="4"/>
          <w:sz w:val="24"/>
          <w:szCs w:val="24"/>
        </w:rPr>
        <w:t>süresi başlangıç tarihine kadar</w:t>
      </w:r>
      <w:r w:rsidRPr="0015662B">
        <w:rPr>
          <w:rFonts w:cs="Times New Roman"/>
          <w:spacing w:val="4"/>
          <w:sz w:val="24"/>
          <w:szCs w:val="24"/>
        </w:rPr>
        <w:t xml:space="preserve"> yazılı</w:t>
      </w:r>
      <w:r w:rsidRPr="00E736B3">
        <w:rPr>
          <w:rFonts w:cs="Times New Roman"/>
          <w:spacing w:val="4"/>
          <w:sz w:val="24"/>
          <w:szCs w:val="24"/>
        </w:rPr>
        <w:t xml:space="preserve"> olarak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="00E51D2B">
        <w:rPr>
          <w:rFonts w:cs="Times New Roman"/>
          <w:spacing w:val="4"/>
          <w:sz w:val="24"/>
          <w:szCs w:val="24"/>
        </w:rPr>
        <w:t>ye</w:t>
      </w:r>
      <w:r>
        <w:rPr>
          <w:rFonts w:cs="Times New Roman"/>
          <w:spacing w:val="4"/>
          <w:sz w:val="24"/>
          <w:szCs w:val="24"/>
        </w:rPr>
        <w:t xml:space="preserve"> b</w:t>
      </w:r>
      <w:r w:rsidR="00A65F62">
        <w:rPr>
          <w:rFonts w:cs="Times New Roman"/>
          <w:spacing w:val="4"/>
          <w:sz w:val="24"/>
          <w:szCs w:val="24"/>
        </w:rPr>
        <w:t>ildirdiği takdirde mazereti, Enstitü Yönetim Kurulu</w:t>
      </w:r>
      <w:r>
        <w:rPr>
          <w:rFonts w:cs="Times New Roman"/>
          <w:spacing w:val="4"/>
          <w:sz w:val="24"/>
          <w:szCs w:val="24"/>
        </w:rPr>
        <w:t xml:space="preserve"> kararı ile</w:t>
      </w:r>
      <w:r w:rsidRPr="00E736B3">
        <w:rPr>
          <w:rFonts w:cs="Times New Roman"/>
          <w:spacing w:val="4"/>
          <w:sz w:val="24"/>
          <w:szCs w:val="24"/>
        </w:rPr>
        <w:t xml:space="preserve"> kabul edilen öğrenci, ekle-sil süresinin bitimine kadar kaydını yaptırabilir.</w:t>
      </w:r>
    </w:p>
    <w:p w:rsidR="00DF51BF" w:rsidRPr="00E94A48" w:rsidRDefault="00DF51BF" w:rsidP="00B15A22">
      <w:pPr>
        <w:pStyle w:val="ListeParagraf"/>
        <w:numPr>
          <w:ilvl w:val="0"/>
          <w:numId w:val="19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Kayıt yenilemeyen</w:t>
      </w:r>
      <w:r w:rsidR="00157449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kayıt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yenilemediği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yarıyılda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öğrencilik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haklarından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yararlanamaz</w:t>
      </w:r>
      <w:r w:rsidR="0015662B">
        <w:rPr>
          <w:rFonts w:ascii="Times New Roman" w:hAnsi="Times New Roman" w:cs="Times New Roman"/>
          <w:spacing w:val="-1"/>
          <w:sz w:val="24"/>
          <w:szCs w:val="24"/>
          <w:lang w:val="tr-TR"/>
        </w:rPr>
        <w:t>. Ancak</w:t>
      </w:r>
      <w:r w:rsidR="00EA38E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bir sonraki yarıyılda kaydını yenileyerek öğrenimine devam edebilir.</w:t>
      </w:r>
    </w:p>
    <w:p w:rsidR="00DF51BF" w:rsidRPr="00E94A48" w:rsidRDefault="00D07407" w:rsidP="00B15A22">
      <w:pPr>
        <w:pStyle w:val="ListeParagraf"/>
        <w:numPr>
          <w:ilvl w:val="0"/>
          <w:numId w:val="19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Öğrenci kayıt yenilemediği yarıyıldaki yarıyıl içi ve yarıyıl sonu hiçbir faaliyeti yapamaz ve o yarıyıldaki </w:t>
      </w:r>
      <w:r w:rsidR="00397326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bütün faaliyetlerden başarısız sayılır.</w:t>
      </w:r>
    </w:p>
    <w:p w:rsidR="00DF51BF" w:rsidRDefault="00DF51BF" w:rsidP="00B15A22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 xml:space="preserve">Öğrenci, farklı dillerde açılan aynı isimli </w:t>
      </w:r>
      <w:r w:rsidRPr="001C5EDD">
        <w:rPr>
          <w:spacing w:val="4"/>
        </w:rPr>
        <w:t>ders</w:t>
      </w:r>
      <w:r w:rsidR="00FE123F" w:rsidRPr="001C5EDD">
        <w:rPr>
          <w:spacing w:val="4"/>
        </w:rPr>
        <w:t>e kayıt yaptıramaz</w:t>
      </w:r>
      <w:r w:rsidR="00FE123F">
        <w:rPr>
          <w:color w:val="000000" w:themeColor="text1"/>
          <w:spacing w:val="4"/>
        </w:rPr>
        <w:t xml:space="preserve"> </w:t>
      </w:r>
    </w:p>
    <w:p w:rsidR="00DF51BF" w:rsidRDefault="00DF51BF" w:rsidP="00B15A22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spacing w:val="4"/>
        </w:rPr>
      </w:pPr>
      <w:r w:rsidRPr="00EC35E1">
        <w:rPr>
          <w:spacing w:val="4"/>
        </w:rPr>
        <w:t xml:space="preserve">Öğrenci, </w:t>
      </w:r>
      <w:r w:rsidR="00792386" w:rsidRPr="00EC35E1">
        <w:rPr>
          <w:spacing w:val="4"/>
        </w:rPr>
        <w:t>almak zorunda olduğu ders sayısının</w:t>
      </w:r>
      <w:r w:rsidRPr="00EC35E1">
        <w:rPr>
          <w:spacing w:val="4"/>
        </w:rPr>
        <w:t xml:space="preserve"> yarısından fazlasını aynı öğretim üyesinden alamaz.</w:t>
      </w:r>
    </w:p>
    <w:p w:rsidR="00DF51BF" w:rsidRPr="0057198B" w:rsidRDefault="00792386" w:rsidP="00EC35E1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spacing w:val="4"/>
        </w:rPr>
      </w:pPr>
      <w:r w:rsidRPr="00EC35E1">
        <w:rPr>
          <w:spacing w:val="4"/>
        </w:rPr>
        <w:t>Programın gerektirdiği ders</w:t>
      </w:r>
      <w:r w:rsidR="00843A2E" w:rsidRPr="00EC35E1">
        <w:rPr>
          <w:spacing w:val="4"/>
        </w:rPr>
        <w:t xml:space="preserve"> sayısının</w:t>
      </w:r>
      <w:r w:rsidR="00DF51BF" w:rsidRPr="00EC35E1">
        <w:rPr>
          <w:spacing w:val="4"/>
        </w:rPr>
        <w:t xml:space="preserve"> en az yarısını kayıtlı </w:t>
      </w:r>
      <w:r w:rsidR="00843A2E" w:rsidRPr="00EC35E1">
        <w:rPr>
          <w:spacing w:val="4"/>
        </w:rPr>
        <w:t>olduğu programdan almak kaydıyla</w:t>
      </w:r>
      <w:r w:rsidR="00DF51BF" w:rsidRPr="00EC35E1">
        <w:rPr>
          <w:spacing w:val="4"/>
        </w:rPr>
        <w:t xml:space="preserve">, danışmanın </w:t>
      </w:r>
      <w:r w:rsidR="00DC1356" w:rsidRPr="00EC35E1">
        <w:rPr>
          <w:spacing w:val="4"/>
        </w:rPr>
        <w:t xml:space="preserve">önerisi </w:t>
      </w:r>
      <w:r w:rsidR="00DF51BF" w:rsidRPr="00EC35E1">
        <w:rPr>
          <w:spacing w:val="4"/>
        </w:rPr>
        <w:t xml:space="preserve">ile yüksek lisans öğrencisi, </w:t>
      </w:r>
      <w:r w:rsidR="00BE075E" w:rsidRPr="00EC35E1">
        <w:rPr>
          <w:spacing w:val="4"/>
        </w:rPr>
        <w:t>Enstitü</w:t>
      </w:r>
      <w:r w:rsidR="00527AAC" w:rsidRPr="00EC35E1">
        <w:rPr>
          <w:spacing w:val="4"/>
        </w:rPr>
        <w:t xml:space="preserve">nün </w:t>
      </w:r>
      <w:r w:rsidR="00DF51BF" w:rsidRPr="00EC35E1">
        <w:rPr>
          <w:spacing w:val="4"/>
        </w:rPr>
        <w:t xml:space="preserve">başka yüksek lisans programından; </w:t>
      </w:r>
      <w:r w:rsidR="00DF51BF" w:rsidRPr="0057198B">
        <w:rPr>
          <w:spacing w:val="4"/>
        </w:rPr>
        <w:t xml:space="preserve">doktora öğrencisi </w:t>
      </w:r>
      <w:r w:rsidR="00BE075E" w:rsidRPr="0057198B">
        <w:rPr>
          <w:spacing w:val="4"/>
        </w:rPr>
        <w:t>Enstitü</w:t>
      </w:r>
      <w:r w:rsidR="00527AAC" w:rsidRPr="0057198B">
        <w:rPr>
          <w:spacing w:val="4"/>
        </w:rPr>
        <w:t xml:space="preserve">nün </w:t>
      </w:r>
      <w:r w:rsidR="00DF51BF" w:rsidRPr="0057198B">
        <w:rPr>
          <w:spacing w:val="4"/>
        </w:rPr>
        <w:t xml:space="preserve">başka bir doktora programından </w:t>
      </w:r>
      <w:r w:rsidR="00527AAC" w:rsidRPr="0057198B">
        <w:rPr>
          <w:spacing w:val="4"/>
        </w:rPr>
        <w:t xml:space="preserve">her dönemden </w:t>
      </w:r>
      <w:r w:rsidR="00EC5C40" w:rsidRPr="0057198B">
        <w:rPr>
          <w:spacing w:val="4"/>
        </w:rPr>
        <w:t>en fazla 2</w:t>
      </w:r>
      <w:r w:rsidR="00DF51BF" w:rsidRPr="0057198B">
        <w:rPr>
          <w:spacing w:val="4"/>
        </w:rPr>
        <w:t xml:space="preserve"> </w:t>
      </w:r>
      <w:r w:rsidR="00843A2E" w:rsidRPr="0057198B">
        <w:rPr>
          <w:spacing w:val="4"/>
        </w:rPr>
        <w:t xml:space="preserve">seçmeli </w:t>
      </w:r>
      <w:r w:rsidR="00DF51BF" w:rsidRPr="0057198B">
        <w:rPr>
          <w:spacing w:val="4"/>
        </w:rPr>
        <w:t>ders</w:t>
      </w:r>
      <w:r w:rsidR="00FE123F" w:rsidRPr="0057198B">
        <w:rPr>
          <w:spacing w:val="4"/>
        </w:rPr>
        <w:t>e kayıt yaptırabilir.</w:t>
      </w:r>
      <w:r w:rsidR="00DF51BF" w:rsidRPr="0057198B">
        <w:rPr>
          <w:spacing w:val="4"/>
        </w:rPr>
        <w:t xml:space="preserve"> </w:t>
      </w:r>
    </w:p>
    <w:p w:rsidR="00EC35E1" w:rsidRPr="0057198B" w:rsidRDefault="00EC35E1" w:rsidP="006B3E08">
      <w:pPr>
        <w:pStyle w:val="ListeParagraf"/>
        <w:numPr>
          <w:ilvl w:val="0"/>
          <w:numId w:val="19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tr-TR"/>
        </w:rPr>
      </w:pPr>
      <w:r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>Programın gerektirdiği ders sayısının en az yarısını kayıtlı olduğu pro</w:t>
      </w:r>
      <w:r w:rsid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>gramdan almak kaydıyla, öğrenci</w:t>
      </w:r>
      <w:r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BB176F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yurtiçi veya yurtdışı </w:t>
      </w:r>
      <w:r w:rsidR="00B6245D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başka </w:t>
      </w:r>
      <w:r w:rsidR="00BB176F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yükseköğretim </w:t>
      </w:r>
      <w:proofErr w:type="spellStart"/>
      <w:r w:rsidR="00BB176F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>kurumumla</w:t>
      </w:r>
      <w:r w:rsidR="00B6245D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>rının</w:t>
      </w:r>
      <w:proofErr w:type="spellEnd"/>
      <w:r w:rsidR="00B6245D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lisansüstü programlarında</w:t>
      </w:r>
      <w:r w:rsidR="006B3E08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her dönemden</w:t>
      </w:r>
      <w:r w:rsidR="00BB176F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en fazla 2 seçmeli ders alabilir.</w:t>
      </w:r>
      <w:r w:rsidR="00AE4D1E" w:rsidRPr="0057198B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Ders alma işlemi öğrencinin yazılı başvurusu, danışmanın uygun görüşü EABD/EASD akademik kurulunun önerisi ve Enstitü Yönetim Kurulu Kararı ile kesinleşir.</w:t>
      </w:r>
    </w:p>
    <w:p w:rsidR="00DF51BF" w:rsidRPr="00763FC0" w:rsidRDefault="007D6C62" w:rsidP="00B15A22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spacing w:val="4"/>
        </w:rPr>
      </w:pPr>
      <w:r w:rsidRPr="0057198B">
        <w:rPr>
          <w:spacing w:val="4"/>
        </w:rPr>
        <w:t>Öğrenci isterse</w:t>
      </w:r>
      <w:r w:rsidR="00DF51BF" w:rsidRPr="0057198B">
        <w:rPr>
          <w:spacing w:val="4"/>
        </w:rPr>
        <w:t xml:space="preserve"> bir yar</w:t>
      </w:r>
      <w:r w:rsidR="001C5EDD" w:rsidRPr="0057198B">
        <w:rPr>
          <w:spacing w:val="4"/>
        </w:rPr>
        <w:t xml:space="preserve">ıyılda </w:t>
      </w:r>
      <w:r w:rsidR="001C5EDD" w:rsidRPr="00763FC0">
        <w:rPr>
          <w:spacing w:val="4"/>
        </w:rPr>
        <w:t xml:space="preserve">alması gereken derslerin </w:t>
      </w:r>
      <w:r w:rsidR="00DF51BF" w:rsidRPr="00763FC0">
        <w:rPr>
          <w:spacing w:val="4"/>
        </w:rPr>
        <w:t>en az yarısını</w:t>
      </w:r>
      <w:r w:rsidR="001C5EDD" w:rsidRPr="00763FC0">
        <w:rPr>
          <w:spacing w:val="4"/>
        </w:rPr>
        <w:t xml:space="preserve"> </w:t>
      </w:r>
      <w:r w:rsidRPr="00763FC0">
        <w:rPr>
          <w:spacing w:val="4"/>
        </w:rPr>
        <w:t>veya</w:t>
      </w:r>
      <w:r w:rsidR="005B6C44" w:rsidRPr="00763FC0">
        <w:rPr>
          <w:spacing w:val="4"/>
        </w:rPr>
        <w:t xml:space="preserve"> </w:t>
      </w:r>
      <w:r w:rsidR="00DF51BF" w:rsidRPr="00763FC0">
        <w:rPr>
          <w:spacing w:val="4"/>
        </w:rPr>
        <w:t xml:space="preserve">alması gereken </w:t>
      </w:r>
      <w:r w:rsidR="00DF51BF" w:rsidRPr="00763FC0">
        <w:rPr>
          <w:spacing w:val="4"/>
        </w:rPr>
        <w:lastRenderedPageBreak/>
        <w:t xml:space="preserve">derslerin tamamından bir ders fazlasını alabilir. Fazla ders alan öğrencinin </w:t>
      </w:r>
      <w:r w:rsidR="00BE075E" w:rsidRPr="00763FC0">
        <w:rPr>
          <w:spacing w:val="4"/>
        </w:rPr>
        <w:t>Enstitü</w:t>
      </w:r>
      <w:r w:rsidR="00A65F62" w:rsidRPr="00763FC0">
        <w:rPr>
          <w:spacing w:val="4"/>
        </w:rPr>
        <w:t>ye başvurusu ve Enstitü Yönetim Kurulunu</w:t>
      </w:r>
      <w:r w:rsidR="00DF51BF" w:rsidRPr="00763FC0">
        <w:rPr>
          <w:spacing w:val="4"/>
        </w:rPr>
        <w:t>n kararı ile notu en düşük o</w:t>
      </w:r>
      <w:r w:rsidR="006F57CB" w:rsidRPr="00763FC0">
        <w:rPr>
          <w:spacing w:val="4"/>
        </w:rPr>
        <w:t>lan ders</w:t>
      </w:r>
      <w:r w:rsidR="00843A2E" w:rsidRPr="00763FC0">
        <w:rPr>
          <w:spacing w:val="4"/>
        </w:rPr>
        <w:t xml:space="preserve"> not durum belgesinde</w:t>
      </w:r>
      <w:r w:rsidR="00DF51BF" w:rsidRPr="00763FC0">
        <w:rPr>
          <w:spacing w:val="4"/>
        </w:rPr>
        <w:t xml:space="preserve"> gösterilmez.</w:t>
      </w:r>
    </w:p>
    <w:p w:rsidR="00DF51BF" w:rsidRPr="009632D7" w:rsidRDefault="00DF51BF" w:rsidP="00B15A22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spacing w:val="4"/>
        </w:rPr>
      </w:pPr>
      <w:r w:rsidRPr="009632D7">
        <w:rPr>
          <w:spacing w:val="4"/>
        </w:rPr>
        <w:t>Tez aşamasındaki yüksek lisans öğrencisi kayıt yenileme işlemi, tez çalışmasına, çerçeve programında va</w:t>
      </w:r>
      <w:r w:rsidR="00792386" w:rsidRPr="009632D7">
        <w:rPr>
          <w:spacing w:val="4"/>
        </w:rPr>
        <w:t>rsa araştırma stajı ve pedagoji</w:t>
      </w:r>
      <w:r w:rsidRPr="009632D7">
        <w:rPr>
          <w:spacing w:val="4"/>
        </w:rPr>
        <w:t xml:space="preserve"> stajı derslerine </w:t>
      </w:r>
      <w:r w:rsidR="00FE123F" w:rsidRPr="009632D7">
        <w:rPr>
          <w:spacing w:val="4"/>
        </w:rPr>
        <w:t xml:space="preserve">kayıt </w:t>
      </w:r>
      <w:r w:rsidR="009632D7" w:rsidRPr="009632D7">
        <w:rPr>
          <w:spacing w:val="4"/>
        </w:rPr>
        <w:t>yaptırarak</w:t>
      </w:r>
      <w:r w:rsidRPr="009632D7">
        <w:rPr>
          <w:spacing w:val="4"/>
        </w:rPr>
        <w:t xml:space="preserve"> gerçekleşir. </w:t>
      </w:r>
    </w:p>
    <w:p w:rsidR="00DF51BF" w:rsidRPr="006B3E08" w:rsidRDefault="005E1286" w:rsidP="00B15A22">
      <w:pPr>
        <w:pStyle w:val="a"/>
        <w:numPr>
          <w:ilvl w:val="0"/>
          <w:numId w:val="19"/>
        </w:numPr>
        <w:spacing w:after="120"/>
        <w:ind w:left="567" w:hanging="567"/>
        <w:jc w:val="both"/>
        <w:rPr>
          <w:spacing w:val="4"/>
        </w:rPr>
      </w:pPr>
      <w:r w:rsidRPr="009632D7">
        <w:rPr>
          <w:spacing w:val="4"/>
        </w:rPr>
        <w:t>Doktora/sanatta yeter</w:t>
      </w:r>
      <w:r w:rsidR="00DF51BF" w:rsidRPr="009632D7">
        <w:rPr>
          <w:spacing w:val="4"/>
        </w:rPr>
        <w:t xml:space="preserve">lik öğrencisinin kayıt yenileme işlemi, </w:t>
      </w:r>
      <w:r w:rsidR="00BC0CC7" w:rsidRPr="009632D7">
        <w:rPr>
          <w:spacing w:val="4"/>
        </w:rPr>
        <w:t>yeterlik</w:t>
      </w:r>
      <w:r w:rsidR="00DF51BF" w:rsidRPr="009632D7">
        <w:rPr>
          <w:spacing w:val="4"/>
        </w:rPr>
        <w:t xml:space="preserve"> aşamasında </w:t>
      </w:r>
      <w:r w:rsidR="00C72D60" w:rsidRPr="009632D7">
        <w:rPr>
          <w:spacing w:val="4"/>
        </w:rPr>
        <w:t xml:space="preserve">doktora </w:t>
      </w:r>
      <w:r w:rsidR="00BC0CC7" w:rsidRPr="009632D7">
        <w:rPr>
          <w:spacing w:val="4"/>
        </w:rPr>
        <w:t>yeterlik</w:t>
      </w:r>
      <w:r w:rsidR="00AC6E95" w:rsidRPr="009632D7">
        <w:rPr>
          <w:spacing w:val="4"/>
        </w:rPr>
        <w:t xml:space="preserve"> sınavına, </w:t>
      </w:r>
      <w:r w:rsidR="009632D7" w:rsidRPr="009632D7">
        <w:rPr>
          <w:spacing w:val="4"/>
        </w:rPr>
        <w:t>tez</w:t>
      </w:r>
      <w:r w:rsidR="00C72D60" w:rsidRPr="009632D7">
        <w:rPr>
          <w:spacing w:val="4"/>
        </w:rPr>
        <w:t xml:space="preserve"> aşamasında doktora tez/sanatta yeterlik eseri ve seminer </w:t>
      </w:r>
      <w:r w:rsidR="009632D7" w:rsidRPr="009632D7">
        <w:rPr>
          <w:spacing w:val="4"/>
        </w:rPr>
        <w:t xml:space="preserve">çalışmalarına kayıt </w:t>
      </w:r>
      <w:r w:rsidR="009632D7" w:rsidRPr="006B3E08">
        <w:rPr>
          <w:spacing w:val="4"/>
        </w:rPr>
        <w:t>yaptırarak</w:t>
      </w:r>
      <w:r w:rsidR="00C72D60" w:rsidRPr="006B3E08">
        <w:rPr>
          <w:spacing w:val="4"/>
        </w:rPr>
        <w:t xml:space="preserve"> gerçekleşir.</w:t>
      </w:r>
    </w:p>
    <w:p w:rsidR="006F57CB" w:rsidRPr="006B3E08" w:rsidRDefault="00380B92" w:rsidP="009632D7">
      <w:pPr>
        <w:pStyle w:val="GvdeMetni"/>
        <w:numPr>
          <w:ilvl w:val="0"/>
          <w:numId w:val="19"/>
        </w:numPr>
        <w:spacing w:after="120"/>
        <w:ind w:left="567" w:right="116" w:hanging="567"/>
        <w:jc w:val="both"/>
        <w:rPr>
          <w:rFonts w:cs="Times New Roman"/>
          <w:spacing w:val="-1"/>
          <w:sz w:val="24"/>
          <w:szCs w:val="24"/>
        </w:rPr>
      </w:pPr>
      <w:r w:rsidRPr="006B3E08">
        <w:rPr>
          <w:rFonts w:cs="Times New Roman"/>
          <w:spacing w:val="-1"/>
          <w:sz w:val="24"/>
          <w:szCs w:val="24"/>
        </w:rPr>
        <w:t xml:space="preserve">Kayıt yaptırma ve </w:t>
      </w:r>
      <w:r w:rsidR="00AC6E95" w:rsidRPr="006B3E08">
        <w:rPr>
          <w:rFonts w:cs="Times New Roman"/>
          <w:spacing w:val="-1"/>
          <w:sz w:val="24"/>
          <w:szCs w:val="24"/>
        </w:rPr>
        <w:t>kay</w:t>
      </w:r>
      <w:r w:rsidR="007D6C62" w:rsidRPr="006B3E08">
        <w:rPr>
          <w:rFonts w:cs="Times New Roman"/>
          <w:spacing w:val="-1"/>
          <w:sz w:val="24"/>
          <w:szCs w:val="24"/>
        </w:rPr>
        <w:t>ıt yenileme işlemleri öğrenci</w:t>
      </w:r>
      <w:r w:rsidR="00AC6E95" w:rsidRPr="006B3E08">
        <w:rPr>
          <w:rFonts w:cs="Times New Roman"/>
          <w:spacing w:val="-1"/>
          <w:sz w:val="24"/>
          <w:szCs w:val="24"/>
        </w:rPr>
        <w:t xml:space="preserve"> danışmanın</w:t>
      </w:r>
      <w:r w:rsidRPr="006B3E08">
        <w:rPr>
          <w:rFonts w:cs="Times New Roman"/>
          <w:spacing w:val="-1"/>
          <w:sz w:val="24"/>
          <w:szCs w:val="24"/>
        </w:rPr>
        <w:t xml:space="preserve"> onayı ile gerçekleşir.</w:t>
      </w:r>
      <w:r w:rsidR="00482A9E" w:rsidRPr="006B3E08">
        <w:rPr>
          <w:rFonts w:cs="Times New Roman"/>
          <w:spacing w:val="-1"/>
          <w:sz w:val="24"/>
          <w:szCs w:val="24"/>
        </w:rPr>
        <w:t xml:space="preserve"> D</w:t>
      </w:r>
      <w:r w:rsidR="00AC6E95" w:rsidRPr="006B3E08">
        <w:rPr>
          <w:rFonts w:cs="Times New Roman"/>
          <w:spacing w:val="-1"/>
          <w:sz w:val="24"/>
          <w:szCs w:val="24"/>
        </w:rPr>
        <w:t>anışman gerekli gördüğü durumlarda öğrencinin seçmiş olduğu de</w:t>
      </w:r>
      <w:r w:rsidR="009632D7" w:rsidRPr="006B3E08">
        <w:rPr>
          <w:rFonts w:cs="Times New Roman"/>
          <w:spacing w:val="-1"/>
          <w:sz w:val="24"/>
          <w:szCs w:val="24"/>
        </w:rPr>
        <w:t>rslerin değiştirilmesini önerebilir</w:t>
      </w:r>
      <w:r w:rsidR="00AC6E95" w:rsidRPr="006B3E08">
        <w:rPr>
          <w:rFonts w:cs="Times New Roman"/>
          <w:spacing w:val="-1"/>
          <w:sz w:val="24"/>
          <w:szCs w:val="24"/>
        </w:rPr>
        <w:t xml:space="preserve">. </w:t>
      </w:r>
      <w:r w:rsidRPr="006B3E08">
        <w:rPr>
          <w:rFonts w:cs="Times New Roman"/>
          <w:spacing w:val="-1"/>
          <w:sz w:val="24"/>
          <w:szCs w:val="24"/>
        </w:rPr>
        <w:t>Danışmanın</w:t>
      </w:r>
      <w:r w:rsidR="007D6C62" w:rsidRPr="006B3E08">
        <w:rPr>
          <w:rFonts w:cs="Times New Roman"/>
          <w:spacing w:val="-1"/>
          <w:sz w:val="24"/>
          <w:szCs w:val="24"/>
        </w:rPr>
        <w:t>,</w:t>
      </w:r>
      <w:r w:rsidRPr="006B3E08">
        <w:rPr>
          <w:rFonts w:cs="Times New Roman"/>
          <w:spacing w:val="-1"/>
          <w:sz w:val="24"/>
          <w:szCs w:val="24"/>
        </w:rPr>
        <w:t xml:space="preserve"> kendisine tanınan süre içerisinde onaylama işlemini gerçekleştirmemesi durumunda öğrencinin seçmiş olduğu dersler otomatik olarak kesinlik kazanır</w:t>
      </w:r>
      <w:r w:rsidRPr="006B3E08">
        <w:rPr>
          <w:rFonts w:cs="Times New Roman"/>
          <w:spacing w:val="-1"/>
        </w:rPr>
        <w:t>.</w:t>
      </w:r>
    </w:p>
    <w:p w:rsidR="00DF51BF" w:rsidRPr="006B3E08" w:rsidRDefault="00DF51BF" w:rsidP="00AC6E95">
      <w:pPr>
        <w:spacing w:before="20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B3E08">
        <w:rPr>
          <w:rFonts w:ascii="Times New Roman" w:hAnsi="Times New Roman" w:cs="Times New Roman"/>
          <w:b/>
          <w:sz w:val="24"/>
          <w:szCs w:val="24"/>
          <w:lang w:val="tr-TR"/>
        </w:rPr>
        <w:t>Derslerin</w:t>
      </w:r>
      <w:r w:rsidR="006F57CB" w:rsidRPr="006B3E0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</w:t>
      </w:r>
      <w:r w:rsidRPr="006B3E08">
        <w:rPr>
          <w:rFonts w:ascii="Times New Roman" w:hAnsi="Times New Roman" w:cs="Times New Roman"/>
          <w:b/>
          <w:sz w:val="24"/>
          <w:szCs w:val="24"/>
          <w:lang w:val="tr-TR"/>
        </w:rPr>
        <w:t>çılması</w:t>
      </w:r>
    </w:p>
    <w:p w:rsidR="00532FE2" w:rsidRPr="00E87020" w:rsidRDefault="00DF51BF" w:rsidP="00C72D60">
      <w:pPr>
        <w:pStyle w:val="GvdeMetni"/>
        <w:spacing w:after="120"/>
        <w:ind w:left="567" w:right="114" w:hanging="567"/>
        <w:jc w:val="both"/>
        <w:rPr>
          <w:rFonts w:cs="Times New Roman"/>
          <w:spacing w:val="-1"/>
          <w:sz w:val="24"/>
          <w:szCs w:val="24"/>
        </w:rPr>
      </w:pPr>
      <w:bookmarkStart w:id="4" w:name="MADDE_19-_(1)Bir_dersin_bir_yarıyılda_aç"/>
      <w:bookmarkEnd w:id="4"/>
      <w:r w:rsidRPr="006B3E08">
        <w:rPr>
          <w:rFonts w:cs="Times New Roman"/>
          <w:b/>
          <w:bCs/>
          <w:spacing w:val="-2"/>
          <w:sz w:val="24"/>
          <w:szCs w:val="24"/>
        </w:rPr>
        <w:t xml:space="preserve">Madde </w:t>
      </w:r>
      <w:r w:rsidR="00C72D60" w:rsidRPr="006B3E08">
        <w:rPr>
          <w:rFonts w:cs="Times New Roman"/>
          <w:b/>
          <w:bCs/>
          <w:sz w:val="24"/>
          <w:szCs w:val="24"/>
        </w:rPr>
        <w:t>27</w:t>
      </w:r>
      <w:r w:rsidRPr="00E87020">
        <w:rPr>
          <w:rFonts w:cs="Times New Roman"/>
          <w:b/>
          <w:bCs/>
          <w:sz w:val="24"/>
          <w:szCs w:val="24"/>
        </w:rPr>
        <w:t>-</w:t>
      </w:r>
      <w:r w:rsidR="006F57CB">
        <w:rPr>
          <w:rFonts w:cs="Times New Roman"/>
          <w:b/>
          <w:bCs/>
          <w:sz w:val="24"/>
          <w:szCs w:val="24"/>
        </w:rPr>
        <w:t xml:space="preserve"> </w:t>
      </w:r>
      <w:r w:rsidRPr="00E87020">
        <w:rPr>
          <w:rFonts w:cs="Times New Roman"/>
          <w:b/>
          <w:spacing w:val="-1"/>
          <w:sz w:val="24"/>
          <w:szCs w:val="24"/>
        </w:rPr>
        <w:t>(1)</w:t>
      </w:r>
      <w:r w:rsidRPr="00E87020">
        <w:rPr>
          <w:rFonts w:cs="Times New Roman"/>
          <w:spacing w:val="-1"/>
          <w:sz w:val="24"/>
          <w:szCs w:val="24"/>
        </w:rPr>
        <w:t xml:space="preserve"> Yüksek lisans programlarında bir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dersin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bir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yarıyılda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açılabilmesi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için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z w:val="24"/>
          <w:szCs w:val="24"/>
        </w:rPr>
        <w:t>o</w:t>
      </w:r>
      <w:r w:rsidR="007020B9">
        <w:rPr>
          <w:rFonts w:cs="Times New Roman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derse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="00E87020" w:rsidRPr="00E87020">
        <w:rPr>
          <w:rFonts w:cs="Times New Roman"/>
          <w:spacing w:val="-1"/>
          <w:sz w:val="24"/>
          <w:szCs w:val="24"/>
        </w:rPr>
        <w:t xml:space="preserve">en az kaç </w:t>
      </w:r>
      <w:r w:rsidRPr="00E87020">
        <w:rPr>
          <w:rFonts w:cs="Times New Roman"/>
          <w:spacing w:val="-1"/>
          <w:sz w:val="24"/>
          <w:szCs w:val="24"/>
        </w:rPr>
        <w:t>öğrencinin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kayıtlı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Pr="00E87020">
        <w:rPr>
          <w:rFonts w:cs="Times New Roman"/>
          <w:spacing w:val="-1"/>
          <w:sz w:val="24"/>
          <w:szCs w:val="24"/>
        </w:rPr>
        <w:t>olması</w:t>
      </w:r>
      <w:r w:rsidR="007020B9">
        <w:rPr>
          <w:rFonts w:cs="Times New Roman"/>
          <w:spacing w:val="-1"/>
          <w:sz w:val="24"/>
          <w:szCs w:val="24"/>
        </w:rPr>
        <w:t xml:space="preserve"> </w:t>
      </w:r>
      <w:r w:rsidR="00E87020" w:rsidRPr="00E87020">
        <w:rPr>
          <w:rFonts w:cs="Times New Roman"/>
          <w:spacing w:val="-1"/>
          <w:sz w:val="24"/>
          <w:szCs w:val="24"/>
        </w:rPr>
        <w:t>gerektiği yüksek lisan</w:t>
      </w:r>
      <w:r w:rsidR="007020B9">
        <w:rPr>
          <w:rFonts w:cs="Times New Roman"/>
          <w:spacing w:val="-1"/>
          <w:sz w:val="24"/>
          <w:szCs w:val="24"/>
        </w:rPr>
        <w:t xml:space="preserve">s </w:t>
      </w:r>
      <w:r w:rsidR="007020B9">
        <w:rPr>
          <w:rFonts w:cs="Times New Roman"/>
          <w:spacing w:val="7"/>
          <w:sz w:val="24"/>
          <w:szCs w:val="24"/>
        </w:rPr>
        <w:t>programı</w:t>
      </w:r>
      <w:r w:rsidR="00E87020" w:rsidRPr="00E87020">
        <w:rPr>
          <w:rFonts w:cs="Times New Roman"/>
          <w:spacing w:val="7"/>
          <w:sz w:val="24"/>
          <w:szCs w:val="24"/>
        </w:rPr>
        <w:t xml:space="preserve"> uygulama yönergesi ile belirlenir. </w:t>
      </w:r>
    </w:p>
    <w:p w:rsidR="00DF51BF" w:rsidRPr="00E94A48" w:rsidRDefault="00532FE2" w:rsidP="00B15A22">
      <w:pPr>
        <w:pStyle w:val="ListeParagraf"/>
        <w:numPr>
          <w:ilvl w:val="0"/>
          <w:numId w:val="20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D</w:t>
      </w:r>
      <w:r w:rsidR="00085D11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oktora/sanatta yeter</w:t>
      </w:r>
      <w:r w:rsidR="00DF51BF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lik programında bir dersin bir yarıyılda </w:t>
      </w:r>
      <w:r w:rsidR="00E87020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açılması için o derse en az kaç </w:t>
      </w:r>
      <w:r w:rsidR="00DF51BF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ö</w:t>
      </w:r>
      <w:r w:rsidR="00E87020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>ğrencinin kayıtlı olması gerektiği doktora/sanatta yeterlik programı uygulam</w:t>
      </w:r>
      <w:r w:rsidR="009632D7">
        <w:rPr>
          <w:rFonts w:ascii="Times New Roman" w:hAnsi="Times New Roman" w:cs="Times New Roman"/>
          <w:spacing w:val="4"/>
          <w:sz w:val="24"/>
          <w:szCs w:val="24"/>
          <w:lang w:val="tr-TR"/>
        </w:rPr>
        <w:t>a</w:t>
      </w:r>
      <w:r w:rsidR="00E87020" w:rsidRPr="00E94A48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yönergesi ile belirlenir.</w:t>
      </w:r>
    </w:p>
    <w:p w:rsidR="00DF51BF" w:rsidRPr="00B375C0" w:rsidRDefault="00DF51BF" w:rsidP="00C72D60">
      <w:pPr>
        <w:spacing w:before="2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7020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E87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7020">
        <w:rPr>
          <w:rFonts w:ascii="Times New Roman" w:hAnsi="Times New Roman" w:cs="Times New Roman"/>
          <w:b/>
          <w:sz w:val="24"/>
          <w:szCs w:val="24"/>
        </w:rPr>
        <w:t>Ekleme</w:t>
      </w:r>
      <w:proofErr w:type="spellEnd"/>
      <w:r w:rsidRPr="00E870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7020">
        <w:rPr>
          <w:rFonts w:ascii="Times New Roman" w:hAnsi="Times New Roman" w:cs="Times New Roman"/>
          <w:b/>
          <w:sz w:val="24"/>
          <w:szCs w:val="24"/>
        </w:rPr>
        <w:t>Bırakma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75C0">
        <w:rPr>
          <w:rFonts w:ascii="Times New Roman" w:hAnsi="Times New Roman" w:cs="Times New Roman"/>
          <w:b/>
          <w:sz w:val="24"/>
          <w:szCs w:val="24"/>
        </w:rPr>
        <w:t>Değiştirme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C0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C0">
        <w:rPr>
          <w:rFonts w:ascii="Times New Roman" w:hAnsi="Times New Roman" w:cs="Times New Roman"/>
          <w:b/>
          <w:sz w:val="24"/>
          <w:szCs w:val="24"/>
        </w:rPr>
        <w:t>Açılmayan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C0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5C0">
        <w:rPr>
          <w:rFonts w:ascii="Times New Roman" w:hAnsi="Times New Roman" w:cs="Times New Roman"/>
          <w:b/>
          <w:sz w:val="24"/>
          <w:szCs w:val="24"/>
        </w:rPr>
        <w:t>Yerine</w:t>
      </w:r>
      <w:proofErr w:type="spellEnd"/>
      <w:r w:rsidRPr="00B375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7CB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="00233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6E9">
        <w:rPr>
          <w:rFonts w:ascii="Times New Roman" w:hAnsi="Times New Roman" w:cs="Times New Roman"/>
          <w:b/>
          <w:sz w:val="24"/>
          <w:szCs w:val="24"/>
        </w:rPr>
        <w:t>S</w:t>
      </w:r>
      <w:r w:rsidRPr="00B375C0">
        <w:rPr>
          <w:rFonts w:ascii="Times New Roman" w:hAnsi="Times New Roman" w:cs="Times New Roman"/>
          <w:b/>
          <w:sz w:val="24"/>
          <w:szCs w:val="24"/>
        </w:rPr>
        <w:t>eçme</w:t>
      </w:r>
      <w:proofErr w:type="spellEnd"/>
    </w:p>
    <w:p w:rsidR="00DF51BF" w:rsidRPr="000929E4" w:rsidRDefault="00DF51BF" w:rsidP="00767071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 w:rsidRPr="00A60319">
        <w:rPr>
          <w:rFonts w:ascii="Times New Roman" w:hAnsi="Times New Roman" w:cs="Times New Roman"/>
          <w:b/>
          <w:bCs/>
          <w:spacing w:val="-2"/>
          <w:sz w:val="24"/>
          <w:szCs w:val="24"/>
        </w:rPr>
        <w:t>Madde</w:t>
      </w:r>
      <w:proofErr w:type="spellEnd"/>
      <w:r w:rsidRPr="00A6031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F57C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6031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F5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319">
        <w:rPr>
          <w:rFonts w:ascii="Times New Roman" w:hAnsi="Times New Roman" w:cs="Times New Roman"/>
          <w:b/>
          <w:spacing w:val="-1"/>
          <w:sz w:val="24"/>
          <w:szCs w:val="24"/>
        </w:rPr>
        <w:t>(1)</w:t>
      </w:r>
      <w:r w:rsidRPr="00A60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Öğrenci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seçtiği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dersleri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danışmanın</w:t>
      </w:r>
      <w:r w:rsidR="00B375C0">
        <w:rPr>
          <w:rFonts w:ascii="Times New Roman" w:eastAsia="Times New Roman" w:hAnsi="Times New Roman" w:cs="Times New Roman"/>
          <w:spacing w:val="4"/>
          <w:sz w:val="24"/>
          <w:szCs w:val="24"/>
        </w:rPr>
        <w:t>ın</w:t>
      </w:r>
      <w:proofErr w:type="spellEnd"/>
      <w:r w:rsidR="00B375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375C0">
        <w:rPr>
          <w:rFonts w:ascii="Times New Roman" w:eastAsia="Times New Roman" w:hAnsi="Times New Roman" w:cs="Times New Roman"/>
          <w:spacing w:val="4"/>
          <w:sz w:val="24"/>
          <w:szCs w:val="24"/>
        </w:rPr>
        <w:t>onayıyla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ekle-sil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süresi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>içinde</w:t>
      </w:r>
      <w:proofErr w:type="spellEnd"/>
      <w:r w:rsidRPr="00A6031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76AB0">
        <w:rPr>
          <w:rFonts w:ascii="Times New Roman" w:eastAsia="Times New Roman" w:hAnsi="Times New Roman" w:cs="Times New Roman"/>
          <w:spacing w:val="4"/>
          <w:sz w:val="24"/>
          <w:szCs w:val="24"/>
        </w:rPr>
        <w:t>bırakabilir</w:t>
      </w:r>
      <w:proofErr w:type="spellEnd"/>
      <w:r w:rsidR="00176AB0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değiştirebilir</w:t>
      </w:r>
      <w:proofErr w:type="spellEnd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veya</w:t>
      </w:r>
      <w:proofErr w:type="spellEnd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yeni</w:t>
      </w:r>
      <w:proofErr w:type="spellEnd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bir</w:t>
      </w:r>
      <w:proofErr w:type="spellEnd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ders</w:t>
      </w:r>
      <w:proofErr w:type="spellEnd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AE1D2E" w:rsidRPr="000929E4">
        <w:rPr>
          <w:rFonts w:ascii="Times New Roman" w:eastAsia="Times New Roman" w:hAnsi="Times New Roman" w:cs="Times New Roman"/>
          <w:spacing w:val="4"/>
          <w:sz w:val="24"/>
          <w:szCs w:val="24"/>
        </w:rPr>
        <w:t>alabilir</w:t>
      </w:r>
      <w:proofErr w:type="spellEnd"/>
      <w:r w:rsidR="009632D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DF51BF" w:rsidRPr="000929E4" w:rsidRDefault="00DF51BF" w:rsidP="00B15A22">
      <w:pPr>
        <w:pStyle w:val="GvdeMetni"/>
        <w:numPr>
          <w:ilvl w:val="0"/>
          <w:numId w:val="21"/>
        </w:numPr>
        <w:tabs>
          <w:tab w:val="left" w:pos="967"/>
        </w:tabs>
        <w:spacing w:after="120"/>
        <w:ind w:left="567" w:right="114" w:hanging="567"/>
        <w:jc w:val="both"/>
        <w:rPr>
          <w:rFonts w:cs="Times New Roman"/>
          <w:spacing w:val="-1"/>
          <w:sz w:val="24"/>
          <w:szCs w:val="24"/>
        </w:rPr>
      </w:pPr>
      <w:r w:rsidRPr="000929E4">
        <w:rPr>
          <w:rFonts w:cs="Times New Roman"/>
          <w:spacing w:val="-1"/>
          <w:sz w:val="24"/>
          <w:szCs w:val="24"/>
        </w:rPr>
        <w:t>Ders ekle-sil süresi sonunda akademik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takvimde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belirlenen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tarihte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açılan/açılmayan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 xml:space="preserve">dersler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Pr="000929E4">
        <w:rPr>
          <w:rFonts w:cs="Times New Roman"/>
          <w:spacing w:val="-1"/>
          <w:sz w:val="24"/>
          <w:szCs w:val="24"/>
        </w:rPr>
        <w:t>nün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internet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="009632D7">
        <w:rPr>
          <w:rFonts w:cs="Times New Roman"/>
          <w:spacing w:val="-1"/>
          <w:sz w:val="24"/>
          <w:szCs w:val="24"/>
        </w:rPr>
        <w:t>sayfasın</w:t>
      </w:r>
      <w:r w:rsidRPr="000929E4">
        <w:rPr>
          <w:rFonts w:cs="Times New Roman"/>
          <w:spacing w:val="-1"/>
          <w:sz w:val="24"/>
          <w:szCs w:val="24"/>
        </w:rPr>
        <w:t>da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ilan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="00B375C0" w:rsidRPr="000929E4">
        <w:rPr>
          <w:rFonts w:cs="Times New Roman"/>
          <w:spacing w:val="-1"/>
          <w:sz w:val="24"/>
          <w:szCs w:val="24"/>
        </w:rPr>
        <w:t>edilir.</w:t>
      </w:r>
    </w:p>
    <w:p w:rsidR="00D7326E" w:rsidRPr="000929E4" w:rsidRDefault="00DF51BF" w:rsidP="00B15A22">
      <w:pPr>
        <w:pStyle w:val="GvdeMetni"/>
        <w:numPr>
          <w:ilvl w:val="0"/>
          <w:numId w:val="21"/>
        </w:numPr>
        <w:tabs>
          <w:tab w:val="left" w:pos="967"/>
        </w:tabs>
        <w:spacing w:after="120"/>
        <w:ind w:left="567" w:right="114" w:hanging="567"/>
        <w:jc w:val="both"/>
        <w:rPr>
          <w:rFonts w:cs="Times New Roman"/>
          <w:spacing w:val="-1"/>
          <w:sz w:val="24"/>
          <w:szCs w:val="24"/>
        </w:rPr>
      </w:pPr>
      <w:r w:rsidRPr="000929E4">
        <w:rPr>
          <w:rFonts w:cs="Times New Roman"/>
          <w:spacing w:val="-1"/>
          <w:sz w:val="24"/>
          <w:szCs w:val="24"/>
        </w:rPr>
        <w:t>İlan edilen listel</w:t>
      </w:r>
      <w:r w:rsidR="008379E8" w:rsidRPr="000929E4">
        <w:rPr>
          <w:rFonts w:cs="Times New Roman"/>
          <w:spacing w:val="-1"/>
          <w:sz w:val="24"/>
          <w:szCs w:val="24"/>
        </w:rPr>
        <w:t>ere göre açı</w:t>
      </w:r>
      <w:r w:rsidR="00480F8F">
        <w:rPr>
          <w:rFonts w:cs="Times New Roman"/>
          <w:spacing w:val="-1"/>
          <w:sz w:val="24"/>
          <w:szCs w:val="24"/>
        </w:rPr>
        <w:t>lmayan derse kayıt yaptıran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="00176AB0">
        <w:rPr>
          <w:rFonts w:cs="Times New Roman"/>
          <w:spacing w:val="-1"/>
          <w:sz w:val="24"/>
          <w:szCs w:val="24"/>
        </w:rPr>
        <w:t>lisansüstü</w:t>
      </w:r>
      <w:r w:rsidR="00B375C0" w:rsidRPr="000929E4">
        <w:rPr>
          <w:rFonts w:cs="Times New Roman"/>
          <w:spacing w:val="-1"/>
          <w:sz w:val="24"/>
          <w:szCs w:val="24"/>
        </w:rPr>
        <w:t xml:space="preserve"> öğrenci</w:t>
      </w:r>
      <w:r w:rsidR="00480F8F">
        <w:rPr>
          <w:rFonts w:cs="Times New Roman"/>
          <w:spacing w:val="-1"/>
          <w:sz w:val="24"/>
          <w:szCs w:val="24"/>
        </w:rPr>
        <w:t>si</w:t>
      </w:r>
      <w:r w:rsidR="00085D11" w:rsidRPr="000929E4">
        <w:rPr>
          <w:rFonts w:cs="Times New Roman"/>
          <w:spacing w:val="-1"/>
          <w:sz w:val="24"/>
          <w:szCs w:val="24"/>
        </w:rPr>
        <w:t xml:space="preserve">, </w:t>
      </w:r>
      <w:r w:rsidRPr="000929E4">
        <w:rPr>
          <w:rFonts w:cs="Times New Roman"/>
          <w:spacing w:val="-1"/>
          <w:sz w:val="24"/>
          <w:szCs w:val="24"/>
        </w:rPr>
        <w:t xml:space="preserve">belirlenen tarihler arasında </w:t>
      </w:r>
      <w:r w:rsidR="00176AB0">
        <w:rPr>
          <w:rFonts w:cs="Times New Roman"/>
          <w:spacing w:val="-1"/>
          <w:sz w:val="24"/>
          <w:szCs w:val="24"/>
        </w:rPr>
        <w:t>“Ders</w:t>
      </w:r>
      <w:r w:rsidR="00085D11" w:rsidRPr="000929E4">
        <w:rPr>
          <w:rFonts w:cs="Times New Roman"/>
          <w:spacing w:val="-1"/>
          <w:sz w:val="24"/>
          <w:szCs w:val="24"/>
        </w:rPr>
        <w:t xml:space="preserve"> Kayıt Formu”</w:t>
      </w:r>
      <w:r w:rsidRPr="000929E4">
        <w:rPr>
          <w:rFonts w:cs="Times New Roman"/>
          <w:spacing w:val="-1"/>
          <w:sz w:val="24"/>
          <w:szCs w:val="24"/>
        </w:rPr>
        <w:t xml:space="preserve"> ile</w:t>
      </w:r>
      <w:r w:rsidR="00085D11" w:rsidRPr="000929E4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085D11" w:rsidRPr="000929E4">
        <w:rPr>
          <w:rFonts w:cs="Times New Roman"/>
          <w:spacing w:val="-1"/>
          <w:sz w:val="24"/>
          <w:szCs w:val="24"/>
        </w:rPr>
        <w:t>ye başvurarak açılan der</w:t>
      </w:r>
      <w:r w:rsidR="008379E8" w:rsidRPr="000929E4">
        <w:rPr>
          <w:rFonts w:cs="Times New Roman"/>
          <w:spacing w:val="-1"/>
          <w:sz w:val="24"/>
          <w:szCs w:val="24"/>
        </w:rPr>
        <w:t>sleri alabilir</w:t>
      </w:r>
      <w:r w:rsidRPr="000929E4">
        <w:rPr>
          <w:rFonts w:cs="Times New Roman"/>
          <w:spacing w:val="-1"/>
          <w:sz w:val="24"/>
          <w:szCs w:val="24"/>
        </w:rPr>
        <w:t xml:space="preserve">. Bu süreden sonra açılan derslerde değişiklik yapılamaz. </w:t>
      </w:r>
    </w:p>
    <w:p w:rsidR="00DF51BF" w:rsidRPr="008379E8" w:rsidRDefault="00A67E9D" w:rsidP="00F9793F">
      <w:pPr>
        <w:spacing w:before="2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Saydırma</w:t>
      </w:r>
      <w:proofErr w:type="spellEnd"/>
      <w:r w:rsidR="006F5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6F5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Kredi</w:t>
      </w:r>
      <w:proofErr w:type="spellEnd"/>
      <w:r w:rsidR="006F5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F5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ktarma</w:t>
      </w:r>
      <w:proofErr w:type="spellEnd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Ders</w:t>
      </w:r>
      <w:proofErr w:type="spellEnd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237A4" w:rsidRPr="008379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Muafiyeti</w:t>
      </w:r>
      <w:proofErr w:type="spellEnd"/>
    </w:p>
    <w:p w:rsidR="00DF51BF" w:rsidRPr="000929E4" w:rsidRDefault="00DF51BF" w:rsidP="008379E8">
      <w:pPr>
        <w:pStyle w:val="GvdeMetni"/>
        <w:spacing w:after="120"/>
        <w:ind w:left="567" w:right="115" w:hanging="426"/>
        <w:jc w:val="both"/>
        <w:rPr>
          <w:rFonts w:cs="Times New Roman"/>
          <w:spacing w:val="-1"/>
          <w:sz w:val="24"/>
          <w:szCs w:val="24"/>
        </w:rPr>
      </w:pPr>
      <w:bookmarkStart w:id="5" w:name="MADDE_21–_(1)_Öğrenci,_daha_önceki_yılla"/>
      <w:bookmarkEnd w:id="5"/>
      <w:r w:rsidRPr="00AC0EDA">
        <w:rPr>
          <w:rFonts w:cs="Times New Roman"/>
          <w:b/>
          <w:bCs/>
          <w:spacing w:val="-2"/>
          <w:sz w:val="24"/>
          <w:szCs w:val="24"/>
        </w:rPr>
        <w:t>Madde</w:t>
      </w:r>
      <w:r w:rsidR="006F57CB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="006F57CB">
        <w:rPr>
          <w:rFonts w:cs="Times New Roman"/>
          <w:b/>
          <w:bCs/>
          <w:sz w:val="24"/>
          <w:szCs w:val="24"/>
        </w:rPr>
        <w:t>29</w:t>
      </w:r>
      <w:r w:rsidRPr="000929E4">
        <w:rPr>
          <w:rFonts w:cs="Times New Roman"/>
          <w:b/>
          <w:bCs/>
          <w:sz w:val="24"/>
          <w:szCs w:val="24"/>
        </w:rPr>
        <w:t>–</w:t>
      </w:r>
      <w:r w:rsidR="006F57CB">
        <w:rPr>
          <w:rFonts w:cs="Times New Roman"/>
          <w:b/>
          <w:bCs/>
          <w:sz w:val="24"/>
          <w:szCs w:val="24"/>
        </w:rPr>
        <w:t xml:space="preserve"> </w:t>
      </w:r>
      <w:r w:rsidRPr="000929E4">
        <w:rPr>
          <w:rFonts w:cs="Times New Roman"/>
          <w:b/>
          <w:spacing w:val="-1"/>
          <w:sz w:val="24"/>
          <w:szCs w:val="24"/>
        </w:rPr>
        <w:t>(1)</w:t>
      </w:r>
      <w:r w:rsidR="006F57CB">
        <w:rPr>
          <w:rFonts w:cs="Times New Roman"/>
          <w:b/>
          <w:spacing w:val="-1"/>
          <w:sz w:val="24"/>
          <w:szCs w:val="24"/>
        </w:rPr>
        <w:t xml:space="preserve"> </w:t>
      </w:r>
      <w:r w:rsidRPr="000929E4">
        <w:rPr>
          <w:rFonts w:cs="Times New Roman"/>
          <w:spacing w:val="-1"/>
          <w:sz w:val="24"/>
          <w:szCs w:val="24"/>
        </w:rPr>
        <w:t>Ders saydırma, kredi aktarma ve ders muafiyetleri öğrencinin, ekinde not durum belgesi ve ders içerikleri bulunan yazılı başvurusu,</w:t>
      </w:r>
      <w:r w:rsidR="008379E8" w:rsidRPr="000929E4">
        <w:rPr>
          <w:rFonts w:cs="Times New Roman"/>
          <w:spacing w:val="-1"/>
          <w:sz w:val="24"/>
          <w:szCs w:val="24"/>
        </w:rPr>
        <w:t xml:space="preserve"> danışmanın önerisi, EABD/EASB a</w:t>
      </w:r>
      <w:r w:rsidRPr="000929E4">
        <w:rPr>
          <w:rFonts w:cs="Times New Roman"/>
          <w:spacing w:val="-1"/>
          <w:sz w:val="24"/>
          <w:szCs w:val="24"/>
        </w:rPr>
        <w:t xml:space="preserve">kademik kurulunun kararı ve </w:t>
      </w:r>
      <w:r w:rsidR="00A65F62">
        <w:rPr>
          <w:rFonts w:cs="Times New Roman"/>
          <w:spacing w:val="-1"/>
          <w:sz w:val="24"/>
          <w:szCs w:val="24"/>
        </w:rPr>
        <w:t xml:space="preserve">Enstitü Yönetim Kurulu </w:t>
      </w:r>
      <w:r w:rsidRPr="000929E4">
        <w:rPr>
          <w:rFonts w:cs="Times New Roman"/>
          <w:spacing w:val="-1"/>
          <w:sz w:val="24"/>
          <w:szCs w:val="24"/>
        </w:rPr>
        <w:t xml:space="preserve">onayı ile </w:t>
      </w:r>
      <w:r w:rsidR="00E92B8A" w:rsidRPr="000929E4">
        <w:rPr>
          <w:rFonts w:cs="Times New Roman"/>
          <w:spacing w:val="-1"/>
          <w:sz w:val="24"/>
          <w:szCs w:val="24"/>
        </w:rPr>
        <w:t>kayıtlı</w:t>
      </w:r>
      <w:r w:rsidR="009250A9" w:rsidRPr="000929E4">
        <w:rPr>
          <w:rFonts w:cs="Times New Roman"/>
          <w:spacing w:val="-1"/>
          <w:sz w:val="24"/>
          <w:szCs w:val="24"/>
        </w:rPr>
        <w:t xml:space="preserve"> olduğu</w:t>
      </w:r>
      <w:r w:rsidR="00527AAC" w:rsidRPr="000929E4">
        <w:rPr>
          <w:rFonts w:cs="Times New Roman"/>
          <w:spacing w:val="-1"/>
          <w:sz w:val="24"/>
          <w:szCs w:val="24"/>
        </w:rPr>
        <w:t xml:space="preserve"> programın </w:t>
      </w:r>
      <w:r w:rsidR="00913365">
        <w:rPr>
          <w:rFonts w:cs="Times New Roman"/>
          <w:spacing w:val="-1"/>
          <w:sz w:val="24"/>
          <w:szCs w:val="24"/>
        </w:rPr>
        <w:t>en çok ders AKTS</w:t>
      </w:r>
      <w:r w:rsidR="00527AAC" w:rsidRPr="000929E4">
        <w:rPr>
          <w:rFonts w:cs="Times New Roman"/>
          <w:spacing w:val="-1"/>
          <w:sz w:val="24"/>
          <w:szCs w:val="24"/>
        </w:rPr>
        <w:t xml:space="preserve"> sayısının</w:t>
      </w:r>
      <w:r w:rsidR="009250A9" w:rsidRPr="000929E4">
        <w:rPr>
          <w:rFonts w:cs="Times New Roman"/>
          <w:spacing w:val="-1"/>
          <w:sz w:val="24"/>
          <w:szCs w:val="24"/>
        </w:rPr>
        <w:t xml:space="preserve"> yarısına karşı</w:t>
      </w:r>
      <w:r w:rsidR="00656F21" w:rsidRPr="000929E4">
        <w:rPr>
          <w:rFonts w:cs="Times New Roman"/>
          <w:spacing w:val="-1"/>
          <w:sz w:val="24"/>
          <w:szCs w:val="24"/>
        </w:rPr>
        <w:t>lık gelecek kadarından</w:t>
      </w:r>
      <w:r w:rsidR="006F57CB">
        <w:rPr>
          <w:rFonts w:cs="Times New Roman"/>
          <w:spacing w:val="-1"/>
          <w:sz w:val="24"/>
          <w:szCs w:val="24"/>
        </w:rPr>
        <w:t xml:space="preserve"> </w:t>
      </w:r>
      <w:r w:rsidR="006C0C76" w:rsidRPr="000929E4">
        <w:rPr>
          <w:rFonts w:cs="Times New Roman"/>
          <w:spacing w:val="-1"/>
          <w:sz w:val="24"/>
          <w:szCs w:val="24"/>
        </w:rPr>
        <w:t>yapılabilir.</w:t>
      </w:r>
    </w:p>
    <w:p w:rsidR="00DF51BF" w:rsidRPr="00A86898" w:rsidRDefault="00A973A4" w:rsidP="00B15A22">
      <w:pPr>
        <w:pStyle w:val="GvdeMetni"/>
        <w:numPr>
          <w:ilvl w:val="0"/>
          <w:numId w:val="23"/>
        </w:numPr>
        <w:tabs>
          <w:tab w:val="left" w:pos="910"/>
        </w:tabs>
        <w:spacing w:after="120"/>
        <w:ind w:left="567" w:right="116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Derslerin son 5</w:t>
      </w:r>
      <w:r w:rsidR="00DF51BF" w:rsidRPr="000929E4">
        <w:rPr>
          <w:rFonts w:cs="Times New Roman"/>
          <w:spacing w:val="-1"/>
          <w:sz w:val="24"/>
          <w:szCs w:val="24"/>
        </w:rPr>
        <w:t xml:space="preserve"> yıl içinde alınmış olması ve başarı notunun yüksek lisans </w:t>
      </w:r>
      <w:r w:rsidR="00DF51BF" w:rsidRPr="00A86898">
        <w:rPr>
          <w:rFonts w:cs="Times New Roman"/>
          <w:spacing w:val="-1"/>
          <w:sz w:val="24"/>
          <w:szCs w:val="24"/>
        </w:rPr>
        <w:t xml:space="preserve">dersleri için en az </w:t>
      </w:r>
      <w:r w:rsidR="00656F21">
        <w:rPr>
          <w:rFonts w:cs="Times New Roman"/>
          <w:spacing w:val="-1"/>
          <w:sz w:val="24"/>
          <w:szCs w:val="24"/>
        </w:rPr>
        <w:t>CB</w:t>
      </w:r>
      <w:r w:rsidR="007F57BC">
        <w:rPr>
          <w:rFonts w:cs="Times New Roman"/>
          <w:spacing w:val="-1"/>
          <w:sz w:val="24"/>
          <w:szCs w:val="24"/>
        </w:rPr>
        <w:t xml:space="preserve"> </w:t>
      </w:r>
      <w:r w:rsidR="00DF51BF" w:rsidRPr="00A86898">
        <w:rPr>
          <w:rFonts w:cs="Times New Roman"/>
          <w:spacing w:val="-1"/>
          <w:sz w:val="24"/>
          <w:szCs w:val="24"/>
        </w:rPr>
        <w:t>doktora dersleri için en az</w:t>
      </w:r>
      <w:r w:rsidR="00656F21">
        <w:rPr>
          <w:rFonts w:cs="Times New Roman"/>
          <w:spacing w:val="-1"/>
          <w:sz w:val="24"/>
          <w:szCs w:val="24"/>
        </w:rPr>
        <w:t xml:space="preserve"> B</w:t>
      </w:r>
      <w:r w:rsidR="00A67E9D">
        <w:rPr>
          <w:rFonts w:cs="Times New Roman"/>
          <w:spacing w:val="-1"/>
          <w:sz w:val="24"/>
          <w:szCs w:val="24"/>
        </w:rPr>
        <w:t>B</w:t>
      </w:r>
      <w:r w:rsidR="007F57BC">
        <w:rPr>
          <w:rFonts w:cs="Times New Roman"/>
          <w:spacing w:val="-1"/>
          <w:sz w:val="24"/>
          <w:szCs w:val="24"/>
        </w:rPr>
        <w:t xml:space="preserve"> </w:t>
      </w:r>
      <w:r w:rsidR="00DF51BF">
        <w:rPr>
          <w:rFonts w:cs="Times New Roman"/>
          <w:spacing w:val="-1"/>
          <w:sz w:val="24"/>
          <w:szCs w:val="24"/>
        </w:rPr>
        <w:t xml:space="preserve">olması şartıyla </w:t>
      </w:r>
      <w:r w:rsidR="00DF51BF">
        <w:rPr>
          <w:bCs/>
          <w:spacing w:val="4"/>
          <w:sz w:val="24"/>
          <w:szCs w:val="24"/>
        </w:rPr>
        <w:t>ö</w:t>
      </w:r>
      <w:r w:rsidR="00DF51BF" w:rsidRPr="00A86898">
        <w:rPr>
          <w:spacing w:val="4"/>
          <w:sz w:val="24"/>
          <w:szCs w:val="24"/>
        </w:rPr>
        <w:t>ğrenci</w:t>
      </w:r>
      <w:r w:rsidR="00E92B8A">
        <w:rPr>
          <w:spacing w:val="4"/>
          <w:sz w:val="24"/>
          <w:szCs w:val="24"/>
        </w:rPr>
        <w:t>nin</w:t>
      </w:r>
      <w:r w:rsidR="00DF51BF" w:rsidRPr="00A86898">
        <w:rPr>
          <w:spacing w:val="4"/>
          <w:sz w:val="24"/>
          <w:szCs w:val="24"/>
        </w:rPr>
        <w:t xml:space="preserve"> daha önceki yıllarda başardığı lisansüstü dersle</w:t>
      </w:r>
      <w:r w:rsidR="00E92B8A">
        <w:rPr>
          <w:spacing w:val="4"/>
          <w:sz w:val="24"/>
          <w:szCs w:val="24"/>
        </w:rPr>
        <w:t>ri saydırıla</w:t>
      </w:r>
      <w:r w:rsidR="00A67E9D">
        <w:rPr>
          <w:spacing w:val="4"/>
          <w:sz w:val="24"/>
          <w:szCs w:val="24"/>
        </w:rPr>
        <w:t>bilir. S</w:t>
      </w:r>
      <w:r w:rsidR="00DF51BF">
        <w:rPr>
          <w:spacing w:val="4"/>
          <w:sz w:val="24"/>
          <w:szCs w:val="24"/>
        </w:rPr>
        <w:t xml:space="preserve">aydırılacak </w:t>
      </w:r>
      <w:r w:rsidR="00A67E9D">
        <w:rPr>
          <w:spacing w:val="4"/>
          <w:sz w:val="24"/>
          <w:szCs w:val="24"/>
        </w:rPr>
        <w:t xml:space="preserve">dersler: </w:t>
      </w:r>
    </w:p>
    <w:p w:rsidR="002336E9" w:rsidRDefault="002336E9" w:rsidP="00B15A22">
      <w:pPr>
        <w:pStyle w:val="GvdeMetni"/>
        <w:numPr>
          <w:ilvl w:val="0"/>
          <w:numId w:val="24"/>
        </w:numPr>
        <w:tabs>
          <w:tab w:val="clear" w:pos="720"/>
          <w:tab w:val="left" w:pos="1418"/>
        </w:tabs>
        <w:spacing w:after="120"/>
        <w:ind w:left="993" w:right="116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Dil hazırlık programına kayıtlı iken lisansüstü programında </w:t>
      </w:r>
      <w:r w:rsidR="00D140C8">
        <w:rPr>
          <w:rFonts w:cs="Times New Roman"/>
          <w:spacing w:val="-1"/>
          <w:sz w:val="24"/>
          <w:szCs w:val="24"/>
        </w:rPr>
        <w:t>aldığı</w:t>
      </w:r>
      <w:r w:rsidR="00A67E9D">
        <w:rPr>
          <w:rFonts w:cs="Times New Roman"/>
          <w:spacing w:val="-1"/>
          <w:sz w:val="24"/>
          <w:szCs w:val="24"/>
        </w:rPr>
        <w:t xml:space="preserve"> derslerin tamamı,</w:t>
      </w:r>
    </w:p>
    <w:p w:rsidR="00DF51BF" w:rsidRDefault="00A67E9D" w:rsidP="00B15A22">
      <w:pPr>
        <w:pStyle w:val="GvdeMetni"/>
        <w:numPr>
          <w:ilvl w:val="0"/>
          <w:numId w:val="24"/>
        </w:numPr>
        <w:tabs>
          <w:tab w:val="clear" w:pos="720"/>
          <w:tab w:val="left" w:pos="1418"/>
        </w:tabs>
        <w:spacing w:after="120"/>
        <w:ind w:left="993" w:right="116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Bilimsel hazırlık programına kayıtlı iken</w:t>
      </w:r>
      <w:r w:rsidR="007F57BC"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lisansüstü programında </w:t>
      </w:r>
      <w:r w:rsidR="00D140C8">
        <w:rPr>
          <w:rFonts w:cs="Times New Roman"/>
          <w:spacing w:val="-1"/>
          <w:sz w:val="24"/>
          <w:szCs w:val="24"/>
        </w:rPr>
        <w:t>aldığı</w:t>
      </w:r>
      <w:r>
        <w:rPr>
          <w:rFonts w:cs="Times New Roman"/>
          <w:spacing w:val="-1"/>
          <w:sz w:val="24"/>
          <w:szCs w:val="24"/>
        </w:rPr>
        <w:t xml:space="preserve"> derslerin tamamı</w:t>
      </w:r>
      <w:r w:rsidR="00DF51BF">
        <w:rPr>
          <w:rFonts w:cs="Times New Roman"/>
          <w:spacing w:val="-1"/>
          <w:sz w:val="24"/>
          <w:szCs w:val="24"/>
        </w:rPr>
        <w:t>,</w:t>
      </w:r>
    </w:p>
    <w:p w:rsidR="00DF51BF" w:rsidRPr="006C0C76" w:rsidRDefault="00BE075E" w:rsidP="00B15A22">
      <w:pPr>
        <w:pStyle w:val="GvdeMetni"/>
        <w:numPr>
          <w:ilvl w:val="0"/>
          <w:numId w:val="24"/>
        </w:numPr>
        <w:tabs>
          <w:tab w:val="clear" w:pos="720"/>
          <w:tab w:val="left" w:pos="1418"/>
        </w:tabs>
        <w:spacing w:after="120"/>
        <w:ind w:left="993" w:right="116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Enstitü</w:t>
      </w:r>
      <w:r w:rsidR="007F57BC">
        <w:rPr>
          <w:rFonts w:cs="Times New Roman"/>
          <w:spacing w:val="-1"/>
          <w:sz w:val="24"/>
          <w:szCs w:val="24"/>
        </w:rPr>
        <w:t>de</w:t>
      </w:r>
      <w:r w:rsidR="00D140C8">
        <w:rPr>
          <w:rFonts w:cs="Times New Roman"/>
          <w:spacing w:val="-1"/>
          <w:sz w:val="24"/>
          <w:szCs w:val="24"/>
        </w:rPr>
        <w:t xml:space="preserve"> özel öğrenci olarak aldığı</w:t>
      </w:r>
      <w:r w:rsidR="00DF51BF" w:rsidRPr="006C0C76">
        <w:rPr>
          <w:rFonts w:cs="Times New Roman"/>
          <w:spacing w:val="-1"/>
          <w:sz w:val="24"/>
          <w:szCs w:val="24"/>
        </w:rPr>
        <w:t xml:space="preserve"> derslerin tamamı,</w:t>
      </w:r>
    </w:p>
    <w:p w:rsidR="00DF51BF" w:rsidRDefault="00BE075E" w:rsidP="00B15A22">
      <w:pPr>
        <w:pStyle w:val="GvdeMetni"/>
        <w:numPr>
          <w:ilvl w:val="0"/>
          <w:numId w:val="24"/>
        </w:numPr>
        <w:tabs>
          <w:tab w:val="clear" w:pos="720"/>
          <w:tab w:val="left" w:pos="1418"/>
        </w:tabs>
        <w:spacing w:after="120"/>
        <w:ind w:left="993" w:right="116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Enstitü</w:t>
      </w:r>
      <w:r w:rsidR="007F57BC">
        <w:rPr>
          <w:rFonts w:cs="Times New Roman"/>
          <w:spacing w:val="-1"/>
          <w:sz w:val="24"/>
          <w:szCs w:val="24"/>
        </w:rPr>
        <w:t>de</w:t>
      </w:r>
      <w:r w:rsidR="006C0C76">
        <w:rPr>
          <w:rFonts w:cs="Times New Roman"/>
          <w:spacing w:val="-1"/>
          <w:sz w:val="24"/>
          <w:szCs w:val="24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önceki</w:t>
      </w:r>
      <w:r w:rsidR="00DF51BF">
        <w:rPr>
          <w:rFonts w:cs="Times New Roman"/>
          <w:spacing w:val="-1"/>
          <w:sz w:val="24"/>
          <w:szCs w:val="24"/>
        </w:rPr>
        <w:t xml:space="preserve"> yıllarda</w:t>
      </w:r>
      <w:r w:rsidR="007F57BC">
        <w:rPr>
          <w:rFonts w:cs="Times New Roman"/>
          <w:spacing w:val="-1"/>
          <w:sz w:val="24"/>
          <w:szCs w:val="24"/>
        </w:rPr>
        <w:t xml:space="preserve"> </w:t>
      </w:r>
      <w:r w:rsidR="00DF51BF">
        <w:rPr>
          <w:rFonts w:cs="Times New Roman"/>
          <w:spacing w:val="-1"/>
          <w:sz w:val="24"/>
          <w:szCs w:val="24"/>
        </w:rPr>
        <w:t>kayıtlı olduğu aynı lisansüstü programından</w:t>
      </w:r>
      <w:r w:rsidR="00DF51BF" w:rsidRPr="00C86300">
        <w:rPr>
          <w:rFonts w:cs="Times New Roman"/>
          <w:spacing w:val="-1"/>
          <w:sz w:val="24"/>
          <w:szCs w:val="24"/>
        </w:rPr>
        <w:t xml:space="preserve"> başardığı </w:t>
      </w:r>
      <w:r w:rsidR="00DF51BF">
        <w:rPr>
          <w:rFonts w:cs="Times New Roman"/>
          <w:spacing w:val="-1"/>
          <w:sz w:val="24"/>
          <w:szCs w:val="24"/>
        </w:rPr>
        <w:t xml:space="preserve">içeriği uygun ve </w:t>
      </w:r>
      <w:proofErr w:type="spellStart"/>
      <w:r w:rsidR="00913365">
        <w:rPr>
          <w:rFonts w:cs="Times New Roman"/>
          <w:spacing w:val="-1"/>
          <w:sz w:val="24"/>
          <w:szCs w:val="24"/>
        </w:rPr>
        <w:t>AKTSsi</w:t>
      </w:r>
      <w:proofErr w:type="spellEnd"/>
      <w:r w:rsidR="00DF51BF" w:rsidRPr="00C86300">
        <w:rPr>
          <w:rFonts w:cs="Times New Roman"/>
          <w:spacing w:val="-1"/>
          <w:sz w:val="24"/>
          <w:szCs w:val="24"/>
        </w:rPr>
        <w:t xml:space="preserve"> yeterli olan lisansüstü dersler</w:t>
      </w:r>
      <w:r w:rsidR="00DF51BF">
        <w:rPr>
          <w:rFonts w:cs="Times New Roman"/>
          <w:spacing w:val="-1"/>
          <w:sz w:val="24"/>
          <w:szCs w:val="24"/>
        </w:rPr>
        <w:t xml:space="preserve">in tamamı, </w:t>
      </w:r>
    </w:p>
    <w:p w:rsidR="00DF51BF" w:rsidRDefault="001A604E" w:rsidP="00B15A22">
      <w:pPr>
        <w:pStyle w:val="GvdeMetni"/>
        <w:numPr>
          <w:ilvl w:val="0"/>
          <w:numId w:val="24"/>
        </w:numPr>
        <w:tabs>
          <w:tab w:val="clear" w:pos="720"/>
          <w:tab w:val="left" w:pos="1418"/>
        </w:tabs>
        <w:spacing w:after="120"/>
        <w:ind w:left="993" w:right="116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Üniversite</w:t>
      </w:r>
      <w:r w:rsidR="006C0C76">
        <w:rPr>
          <w:rFonts w:cs="Times New Roman"/>
          <w:spacing w:val="-1"/>
          <w:sz w:val="24"/>
          <w:szCs w:val="24"/>
        </w:rPr>
        <w:t xml:space="preserve">de </w:t>
      </w:r>
      <w:r w:rsidR="00DF51BF" w:rsidRPr="00C86300">
        <w:rPr>
          <w:rFonts w:cs="Times New Roman"/>
          <w:spacing w:val="-1"/>
          <w:sz w:val="24"/>
          <w:szCs w:val="24"/>
        </w:rPr>
        <w:t xml:space="preserve">dışındaki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DF51BF" w:rsidRPr="000929E4">
        <w:rPr>
          <w:rFonts w:cs="Times New Roman"/>
          <w:spacing w:val="-1"/>
          <w:sz w:val="24"/>
          <w:szCs w:val="24"/>
        </w:rPr>
        <w:t xml:space="preserve">lerden </w:t>
      </w:r>
      <w:r w:rsidR="00656F21" w:rsidRPr="000929E4">
        <w:rPr>
          <w:rFonts w:cs="Times New Roman"/>
          <w:spacing w:val="-1"/>
          <w:sz w:val="24"/>
          <w:szCs w:val="24"/>
        </w:rPr>
        <w:t>kayıtlı iken öğrenim dili ve içeriği uygun</w:t>
      </w:r>
      <w:r w:rsidR="00A91762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="00913365">
        <w:rPr>
          <w:rFonts w:cs="Times New Roman"/>
          <w:spacing w:val="-1"/>
          <w:sz w:val="24"/>
          <w:szCs w:val="24"/>
        </w:rPr>
        <w:t>AKTSsi</w:t>
      </w:r>
      <w:proofErr w:type="spellEnd"/>
      <w:r w:rsidR="00913365">
        <w:rPr>
          <w:rFonts w:cs="Times New Roman"/>
          <w:spacing w:val="-1"/>
          <w:sz w:val="24"/>
          <w:szCs w:val="24"/>
        </w:rPr>
        <w:t xml:space="preserve"> </w:t>
      </w:r>
      <w:r w:rsidR="00DF51BF">
        <w:rPr>
          <w:rFonts w:cs="Times New Roman"/>
          <w:spacing w:val="-1"/>
          <w:sz w:val="24"/>
          <w:szCs w:val="24"/>
        </w:rPr>
        <w:t>yeterli olan</w:t>
      </w:r>
      <w:r w:rsidR="00DF51BF" w:rsidRPr="00C86300">
        <w:rPr>
          <w:rFonts w:cs="Times New Roman"/>
          <w:spacing w:val="-1"/>
          <w:sz w:val="24"/>
          <w:szCs w:val="24"/>
        </w:rPr>
        <w:t xml:space="preserve"> ders</w:t>
      </w:r>
      <w:r w:rsidR="00656F21">
        <w:rPr>
          <w:rFonts w:cs="Times New Roman"/>
          <w:spacing w:val="-1"/>
          <w:sz w:val="24"/>
          <w:szCs w:val="24"/>
        </w:rPr>
        <w:t>lerden</w:t>
      </w:r>
      <w:r w:rsidR="007F57BC">
        <w:rPr>
          <w:rFonts w:cs="Times New Roman"/>
          <w:spacing w:val="-1"/>
          <w:sz w:val="24"/>
          <w:szCs w:val="24"/>
        </w:rPr>
        <w:t xml:space="preserve"> en çok</w:t>
      </w:r>
      <w:r w:rsidR="00DF51BF">
        <w:rPr>
          <w:rFonts w:cs="Times New Roman"/>
          <w:spacing w:val="-1"/>
          <w:sz w:val="24"/>
          <w:szCs w:val="24"/>
        </w:rPr>
        <w:t xml:space="preserve"> %70' i kadarı,</w:t>
      </w:r>
    </w:p>
    <w:p w:rsidR="00DF51BF" w:rsidRDefault="00DF51BF" w:rsidP="008379E8">
      <w:pPr>
        <w:pStyle w:val="GvdeMetni"/>
        <w:tabs>
          <w:tab w:val="left" w:pos="1418"/>
        </w:tabs>
        <w:spacing w:after="120"/>
        <w:ind w:left="993" w:right="116" w:firstLine="0"/>
        <w:jc w:val="both"/>
        <w:rPr>
          <w:rFonts w:cs="Times New Roman"/>
          <w:spacing w:val="-1"/>
          <w:sz w:val="24"/>
          <w:szCs w:val="24"/>
        </w:rPr>
      </w:pPr>
      <w:proofErr w:type="gramStart"/>
      <w:r w:rsidRPr="00C4147A">
        <w:rPr>
          <w:rFonts w:cs="Times New Roman"/>
          <w:spacing w:val="-1"/>
          <w:sz w:val="24"/>
          <w:szCs w:val="24"/>
        </w:rPr>
        <w:lastRenderedPageBreak/>
        <w:t>olabilir</w:t>
      </w:r>
      <w:proofErr w:type="gramEnd"/>
      <w:r w:rsidRPr="00C4147A">
        <w:rPr>
          <w:rFonts w:cs="Times New Roman"/>
          <w:spacing w:val="-1"/>
          <w:sz w:val="24"/>
          <w:szCs w:val="24"/>
        </w:rPr>
        <w:t>.</w:t>
      </w:r>
    </w:p>
    <w:p w:rsidR="00AE4D1E" w:rsidRPr="000929E4" w:rsidRDefault="00AE4D1E" w:rsidP="00AE4D1E">
      <w:pPr>
        <w:pStyle w:val="a"/>
        <w:numPr>
          <w:ilvl w:val="0"/>
          <w:numId w:val="23"/>
        </w:numPr>
        <w:spacing w:after="120"/>
        <w:ind w:left="567" w:hanging="567"/>
        <w:jc w:val="both"/>
        <w:rPr>
          <w:bCs/>
          <w:spacing w:val="4"/>
        </w:rPr>
      </w:pPr>
      <w:r w:rsidRPr="000929E4">
        <w:rPr>
          <w:bCs/>
          <w:spacing w:val="4"/>
        </w:rPr>
        <w:t xml:space="preserve">Yurt dışındaki yükseköğretim ve araştırma </w:t>
      </w:r>
      <w:r>
        <w:rPr>
          <w:bCs/>
          <w:spacing w:val="4"/>
        </w:rPr>
        <w:t>kurumlarına öğrenim için</w:t>
      </w:r>
      <w:r w:rsidRPr="000929E4">
        <w:rPr>
          <w:bCs/>
          <w:spacing w:val="4"/>
        </w:rPr>
        <w:t xml:space="preserve"> giden lisansüstü öğrencisinin, başarılı olduğu derslerden ve uygulamalardan aldıkları notların ve </w:t>
      </w:r>
      <w:proofErr w:type="spellStart"/>
      <w:r>
        <w:rPr>
          <w:bCs/>
          <w:spacing w:val="4"/>
        </w:rPr>
        <w:t>AKTSlerin</w:t>
      </w:r>
      <w:proofErr w:type="spellEnd"/>
      <w:r w:rsidRPr="000929E4">
        <w:rPr>
          <w:bCs/>
          <w:spacing w:val="4"/>
        </w:rPr>
        <w:t xml:space="preserve"> sayılması, bu kurumlar ile yapılan anlaşmal</w:t>
      </w:r>
      <w:r>
        <w:rPr>
          <w:bCs/>
          <w:spacing w:val="4"/>
        </w:rPr>
        <w:t>ar ve ilkeler kapsamında gerçekleştirilir</w:t>
      </w:r>
      <w:r w:rsidRPr="000929E4">
        <w:rPr>
          <w:bCs/>
          <w:spacing w:val="4"/>
        </w:rPr>
        <w:t>.</w:t>
      </w:r>
    </w:p>
    <w:p w:rsidR="00AE4D1E" w:rsidRPr="0057198B" w:rsidRDefault="00AE4D1E" w:rsidP="00AE4D1E">
      <w:pPr>
        <w:pStyle w:val="ListeParagraf"/>
        <w:numPr>
          <w:ilvl w:val="0"/>
          <w:numId w:val="2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763FC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Misafir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g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iden </w:t>
      </w:r>
      <w:r w:rsidRPr="00E94A48">
        <w:rPr>
          <w:rFonts w:ascii="Times New Roman" w:hAnsi="Times New Roman" w:cs="Times New Roman"/>
          <w:sz w:val="24"/>
          <w:szCs w:val="24"/>
          <w:lang w:val="tr-TR"/>
        </w:rPr>
        <w:t xml:space="preserve">öğrencinin aldığı ve başarılı olduğu bütün derslerin notları ve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AKTSleri</w:t>
      </w:r>
      <w:proofErr w:type="spellEnd"/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, ilgili yarıyılın </w:t>
      </w:r>
      <w:r w:rsidRPr="0057198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uygun dersleri ile eş değer tutularak saydırılabilir.</w:t>
      </w:r>
    </w:p>
    <w:p w:rsidR="00AE4D1E" w:rsidRPr="0057198B" w:rsidRDefault="00331178" w:rsidP="00331178">
      <w:pPr>
        <w:pStyle w:val="ListeParagraf"/>
        <w:numPr>
          <w:ilvl w:val="0"/>
          <w:numId w:val="2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57198B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Öğrencinin yurtiçi veya yurtdışı başka yükseköğretim kurumundan aldığı başarı notunun </w:t>
      </w:r>
      <w:r w:rsidRPr="00DC528C">
        <w:rPr>
          <w:rFonts w:ascii="Times New Roman" w:hAnsi="Times New Roman" w:cs="Times New Roman"/>
          <w:spacing w:val="-1"/>
          <w:sz w:val="24"/>
          <w:szCs w:val="24"/>
          <w:lang w:val="tr-TR"/>
        </w:rPr>
        <w:t>yüksek lisans dersleri için en az CB doktora dersleri için en az BB olması şartıyla</w:t>
      </w:r>
      <w:r w:rsidRPr="0057198B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proofErr w:type="spellStart"/>
      <w:r w:rsidRPr="0057198B">
        <w:rPr>
          <w:rFonts w:ascii="Times New Roman" w:hAnsi="Times New Roman" w:cs="Times New Roman"/>
          <w:sz w:val="24"/>
          <w:szCs w:val="24"/>
          <w:lang w:val="tr-TR"/>
        </w:rPr>
        <w:t>AKTSleri</w:t>
      </w:r>
      <w:proofErr w:type="spellEnd"/>
      <w:r w:rsidRPr="0057198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, ilgili yarıyılın uygun dersleri ile eş değer tutularak saydırılabilir.</w:t>
      </w:r>
    </w:p>
    <w:p w:rsidR="00DF51BF" w:rsidRPr="0057198B" w:rsidRDefault="00DF51BF" w:rsidP="00B15A22">
      <w:pPr>
        <w:pStyle w:val="ListeParagraf"/>
        <w:numPr>
          <w:ilvl w:val="0"/>
          <w:numId w:val="23"/>
        </w:numPr>
        <w:tabs>
          <w:tab w:val="left" w:pos="993"/>
        </w:tabs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Alt </w:t>
      </w:r>
      <w:proofErr w:type="spellStart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öğretimden</w:t>
      </w:r>
      <w:proofErr w:type="spellEnd"/>
      <w:r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198B">
        <w:rPr>
          <w:rFonts w:ascii="Times New Roman" w:hAnsi="Times New Roman" w:cs="Times New Roman"/>
          <w:spacing w:val="-1"/>
          <w:sz w:val="24"/>
          <w:szCs w:val="24"/>
        </w:rPr>
        <w:t>alınan</w:t>
      </w:r>
      <w:proofErr w:type="spellEnd"/>
      <w:r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198B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rsler</w:t>
      </w:r>
      <w:proofErr w:type="spellEnd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bir</w:t>
      </w:r>
      <w:proofErr w:type="spellEnd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üst</w:t>
      </w:r>
      <w:proofErr w:type="spellEnd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öğretimde</w:t>
      </w:r>
      <w:proofErr w:type="spellEnd"/>
      <w:r w:rsidRPr="005719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198B">
        <w:rPr>
          <w:rFonts w:ascii="Times New Roman" w:hAnsi="Times New Roman" w:cs="Times New Roman"/>
          <w:spacing w:val="-1"/>
          <w:sz w:val="24"/>
          <w:szCs w:val="24"/>
        </w:rPr>
        <w:t>sayılmaz</w:t>
      </w:r>
      <w:proofErr w:type="spellEnd"/>
      <w:r w:rsidR="001237A4" w:rsidRPr="0057198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F51BF" w:rsidRPr="008639F3" w:rsidRDefault="00DF51BF" w:rsidP="00DC68A4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proofErr w:type="spellStart"/>
      <w:r w:rsidRPr="008639F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Devam</w:t>
      </w:r>
      <w:proofErr w:type="spellEnd"/>
      <w:r w:rsidRPr="008639F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8639F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Zorunluluğu</w:t>
      </w:r>
      <w:proofErr w:type="spellEnd"/>
      <w:r w:rsidR="007F57B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 w:rsidR="007F57B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Ders</w:t>
      </w:r>
      <w:proofErr w:type="spellEnd"/>
      <w:r w:rsidR="007F57B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7F57B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ekrarı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Sildirme</w:t>
      </w:r>
      <w:proofErr w:type="spellEnd"/>
    </w:p>
    <w:p w:rsidR="007659A3" w:rsidRPr="001237A4" w:rsidRDefault="007F57BC" w:rsidP="007659A3">
      <w:pPr>
        <w:pStyle w:val="GvdeMetni"/>
        <w:spacing w:after="120"/>
        <w:ind w:left="567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b/>
          <w:bCs/>
          <w:spacing w:val="4"/>
          <w:sz w:val="24"/>
          <w:szCs w:val="24"/>
        </w:rPr>
        <w:t>Madde 30</w:t>
      </w:r>
      <w:r w:rsidR="00DF51BF" w:rsidRPr="00A57D94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DF51BF" w:rsidRPr="00A57D94">
        <w:rPr>
          <w:rFonts w:cs="Times New Roman"/>
          <w:b/>
          <w:spacing w:val="-1"/>
        </w:rPr>
        <w:t>(1)</w:t>
      </w:r>
      <w:r w:rsidR="00A91762">
        <w:rPr>
          <w:rFonts w:cs="Times New Roman"/>
          <w:b/>
          <w:spacing w:val="-1"/>
        </w:rPr>
        <w:t xml:space="preserve"> </w:t>
      </w:r>
      <w:r w:rsidR="00DF51BF" w:rsidRPr="001237A4">
        <w:rPr>
          <w:rFonts w:cs="Times New Roman"/>
          <w:spacing w:val="-1"/>
          <w:sz w:val="24"/>
          <w:szCs w:val="24"/>
        </w:rPr>
        <w:t>Öğrenci kayıt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="00DF51BF" w:rsidRPr="001237A4">
        <w:rPr>
          <w:rFonts w:cs="Times New Roman"/>
          <w:spacing w:val="-1"/>
          <w:sz w:val="24"/>
          <w:szCs w:val="24"/>
        </w:rPr>
        <w:t>yaptırdığı</w:t>
      </w:r>
      <w:r w:rsidR="00A91762">
        <w:rPr>
          <w:rFonts w:cs="Times New Roman"/>
          <w:spacing w:val="-1"/>
          <w:sz w:val="24"/>
          <w:szCs w:val="24"/>
        </w:rPr>
        <w:t xml:space="preserve"> </w:t>
      </w:r>
      <w:r w:rsidR="007659A3">
        <w:rPr>
          <w:sz w:val="24"/>
          <w:szCs w:val="24"/>
        </w:rPr>
        <w:t>teorik dersin</w:t>
      </w:r>
      <w:r w:rsidR="00D93E4D" w:rsidRPr="00D93E4D">
        <w:rPr>
          <w:sz w:val="24"/>
          <w:szCs w:val="24"/>
        </w:rPr>
        <w:t xml:space="preserve"> en az yüzde 70’ine, uygulamalı ders ve uygulamaların ise yüzde 80’ine devam etmek zorundadır</w:t>
      </w:r>
      <w:r w:rsidR="00DF51BF" w:rsidRPr="00D93E4D">
        <w:rPr>
          <w:rFonts w:cs="Times New Roman"/>
          <w:spacing w:val="-1"/>
          <w:sz w:val="24"/>
          <w:szCs w:val="24"/>
        </w:rPr>
        <w:t>.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482A9E" w:rsidRPr="00D93E4D">
        <w:rPr>
          <w:rFonts w:cs="Times New Roman"/>
          <w:spacing w:val="-1"/>
          <w:sz w:val="24"/>
          <w:szCs w:val="24"/>
        </w:rPr>
        <w:t xml:space="preserve">Öğrencinin </w:t>
      </w:r>
      <w:r w:rsidR="00DF51BF" w:rsidRPr="00D93E4D">
        <w:rPr>
          <w:rFonts w:cs="Times New Roman"/>
          <w:spacing w:val="-1"/>
          <w:sz w:val="24"/>
          <w:szCs w:val="24"/>
        </w:rPr>
        <w:t>devam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482A9E" w:rsidRPr="00D93E4D">
        <w:rPr>
          <w:rFonts w:cs="Times New Roman"/>
          <w:spacing w:val="-1"/>
          <w:sz w:val="24"/>
          <w:szCs w:val="24"/>
        </w:rPr>
        <w:t>durumu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176AB0" w:rsidRPr="00D93E4D">
        <w:rPr>
          <w:rFonts w:cs="Times New Roman"/>
          <w:spacing w:val="-1"/>
          <w:sz w:val="24"/>
          <w:szCs w:val="24"/>
        </w:rPr>
        <w:t>sorumlu</w:t>
      </w:r>
      <w:r w:rsidR="00DC1356" w:rsidRPr="00D93E4D">
        <w:rPr>
          <w:rFonts w:cs="Times New Roman"/>
          <w:spacing w:val="-1"/>
          <w:sz w:val="24"/>
          <w:szCs w:val="24"/>
        </w:rPr>
        <w:t xml:space="preserve"> </w:t>
      </w:r>
      <w:r w:rsidR="00DF51BF" w:rsidRPr="00D93E4D">
        <w:rPr>
          <w:rFonts w:cs="Times New Roman"/>
          <w:spacing w:val="-1"/>
          <w:sz w:val="24"/>
          <w:szCs w:val="24"/>
        </w:rPr>
        <w:t>öğretim</w:t>
      </w:r>
      <w:r w:rsidR="00A91762" w:rsidRPr="00D93E4D">
        <w:rPr>
          <w:rFonts w:cs="Times New Roman"/>
          <w:spacing w:val="-1"/>
          <w:sz w:val="24"/>
          <w:szCs w:val="24"/>
        </w:rPr>
        <w:t xml:space="preserve"> elemanı </w:t>
      </w:r>
      <w:r w:rsidR="00DF51BF" w:rsidRPr="00D93E4D">
        <w:rPr>
          <w:rFonts w:cs="Times New Roman"/>
          <w:spacing w:val="-1"/>
          <w:sz w:val="24"/>
          <w:szCs w:val="24"/>
        </w:rPr>
        <w:t>tarafından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DF51BF" w:rsidRPr="00D93E4D">
        <w:rPr>
          <w:rFonts w:cs="Times New Roman"/>
          <w:spacing w:val="-1"/>
          <w:sz w:val="24"/>
          <w:szCs w:val="24"/>
        </w:rPr>
        <w:t>takip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DF51BF" w:rsidRPr="00D93E4D">
        <w:rPr>
          <w:rFonts w:cs="Times New Roman"/>
          <w:spacing w:val="-1"/>
          <w:sz w:val="24"/>
          <w:szCs w:val="24"/>
        </w:rPr>
        <w:t>edilir</w:t>
      </w:r>
      <w:r w:rsidR="00A91762" w:rsidRPr="00D93E4D">
        <w:rPr>
          <w:rFonts w:cs="Times New Roman"/>
          <w:spacing w:val="-1"/>
          <w:sz w:val="24"/>
          <w:szCs w:val="24"/>
        </w:rPr>
        <w:t xml:space="preserve"> </w:t>
      </w:r>
      <w:r w:rsidR="00DF51BF" w:rsidRPr="00D93E4D">
        <w:rPr>
          <w:rFonts w:cs="Times New Roman"/>
          <w:spacing w:val="-2"/>
          <w:sz w:val="24"/>
          <w:szCs w:val="24"/>
        </w:rPr>
        <w:t>ve</w:t>
      </w:r>
      <w:r w:rsidR="00A91762" w:rsidRPr="00D93E4D">
        <w:rPr>
          <w:rFonts w:cs="Times New Roman"/>
          <w:spacing w:val="-2"/>
          <w:sz w:val="24"/>
          <w:szCs w:val="24"/>
        </w:rPr>
        <w:t xml:space="preserve"> </w:t>
      </w:r>
      <w:r w:rsidR="00DF51BF" w:rsidRPr="00D93E4D">
        <w:rPr>
          <w:rFonts w:cs="Times New Roman"/>
          <w:spacing w:val="-1"/>
          <w:sz w:val="24"/>
          <w:szCs w:val="24"/>
        </w:rPr>
        <w:t>değerlendirilir.</w:t>
      </w:r>
      <w:r w:rsidR="00D93E4D" w:rsidRPr="00D93E4D">
        <w:rPr>
          <w:rFonts w:cs="Times New Roman"/>
          <w:spacing w:val="-1"/>
          <w:sz w:val="24"/>
          <w:szCs w:val="24"/>
        </w:rPr>
        <w:t xml:space="preserve"> </w:t>
      </w:r>
    </w:p>
    <w:p w:rsidR="00DF51BF" w:rsidRPr="00A57D94" w:rsidRDefault="00DF51BF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Ö</w:t>
      </w:r>
      <w:r w:rsidRPr="00A57D94">
        <w:rPr>
          <w:rFonts w:cs="Times New Roman"/>
          <w:spacing w:val="4"/>
          <w:sz w:val="24"/>
          <w:szCs w:val="24"/>
        </w:rPr>
        <w:t>ğrenci devam alamadığı dersin yarıyıl s</w:t>
      </w:r>
      <w:r>
        <w:rPr>
          <w:rFonts w:cs="Times New Roman"/>
          <w:spacing w:val="4"/>
          <w:sz w:val="24"/>
          <w:szCs w:val="24"/>
        </w:rPr>
        <w:t>onu sınavına giremez</w:t>
      </w:r>
      <w:r w:rsidRPr="00A57D94">
        <w:rPr>
          <w:rFonts w:cs="Times New Roman"/>
          <w:spacing w:val="4"/>
          <w:sz w:val="24"/>
          <w:szCs w:val="24"/>
        </w:rPr>
        <w:t xml:space="preserve">. </w:t>
      </w:r>
    </w:p>
    <w:p w:rsidR="00DF51BF" w:rsidRPr="00044649" w:rsidRDefault="00DF51BF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 w:rsidRPr="00A57D94">
        <w:rPr>
          <w:rFonts w:cs="Times New Roman"/>
          <w:spacing w:val="4"/>
          <w:sz w:val="24"/>
          <w:szCs w:val="24"/>
        </w:rPr>
        <w:t>Devamsızlık veya başarısızlık sebebiyle tekrar alınan dersler için devam şartı aranır.</w:t>
      </w:r>
    </w:p>
    <w:p w:rsidR="00DF51BF" w:rsidRPr="00044649" w:rsidRDefault="00DF51BF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Öğrenci</w:t>
      </w:r>
      <w:r w:rsidR="00161DFB">
        <w:rPr>
          <w:rFonts w:cs="Times New Roman"/>
          <w:spacing w:val="4"/>
          <w:sz w:val="24"/>
          <w:szCs w:val="24"/>
        </w:rPr>
        <w:t>nin</w:t>
      </w:r>
      <w:r>
        <w:rPr>
          <w:rFonts w:cs="Times New Roman"/>
          <w:spacing w:val="4"/>
          <w:sz w:val="24"/>
          <w:szCs w:val="24"/>
        </w:rPr>
        <w:t xml:space="preserve"> başarısız olduğu zorunlu dersleri tekrar alması gerekir.</w:t>
      </w:r>
    </w:p>
    <w:p w:rsidR="00DF51BF" w:rsidRPr="00044649" w:rsidRDefault="00DF51BF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Herhangi bir nedenle zorunlu bir ders programdan kaldırılmışsa yerine konulan zorunlu derse </w:t>
      </w:r>
      <w:r w:rsidR="007659A3" w:rsidRPr="007659A3">
        <w:rPr>
          <w:rFonts w:cs="Times New Roman"/>
          <w:spacing w:val="4"/>
          <w:sz w:val="24"/>
          <w:szCs w:val="24"/>
        </w:rPr>
        <w:t>EABD/EASD a</w:t>
      </w:r>
      <w:r w:rsidR="00A65F62">
        <w:rPr>
          <w:rFonts w:cs="Times New Roman"/>
          <w:spacing w:val="4"/>
          <w:sz w:val="24"/>
          <w:szCs w:val="24"/>
        </w:rPr>
        <w:t xml:space="preserve">kademik kurulunun önerisi ve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7659A3">
        <w:rPr>
          <w:rFonts w:cs="Times New Roman"/>
          <w:spacing w:val="4"/>
          <w:sz w:val="24"/>
          <w:szCs w:val="24"/>
        </w:rPr>
        <w:t xml:space="preserve"> kararı ile </w:t>
      </w:r>
      <w:r>
        <w:rPr>
          <w:rFonts w:cs="Times New Roman"/>
          <w:spacing w:val="4"/>
          <w:sz w:val="24"/>
          <w:szCs w:val="24"/>
        </w:rPr>
        <w:t xml:space="preserve">intibak yapılır. </w:t>
      </w:r>
    </w:p>
    <w:p w:rsidR="00DF51BF" w:rsidRPr="003A1915" w:rsidRDefault="00161DFB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Öğrencinin b</w:t>
      </w:r>
      <w:r w:rsidR="00DF51BF">
        <w:rPr>
          <w:rFonts w:cs="Times New Roman"/>
          <w:spacing w:val="4"/>
          <w:sz w:val="24"/>
          <w:szCs w:val="24"/>
        </w:rPr>
        <w:t xml:space="preserve">aşarısız olduğu seçmeli ders yerine tekrar aynı dersi veya </w:t>
      </w:r>
      <w:r w:rsidR="00DC1356" w:rsidRPr="00E96BC1">
        <w:rPr>
          <w:rFonts w:cs="Times New Roman"/>
          <w:spacing w:val="4"/>
          <w:sz w:val="24"/>
          <w:szCs w:val="24"/>
        </w:rPr>
        <w:t xml:space="preserve">danışmanın önerisi ile </w:t>
      </w:r>
      <w:r w:rsidR="00DF51BF" w:rsidRPr="00E96BC1">
        <w:rPr>
          <w:rFonts w:cs="Times New Roman"/>
          <w:spacing w:val="4"/>
          <w:sz w:val="24"/>
          <w:szCs w:val="24"/>
        </w:rPr>
        <w:t xml:space="preserve">başka bir seçmeli dersi alabilir. Bir yarıyılda başarılı olduğu derslerin AKTS </w:t>
      </w:r>
      <w:r w:rsidR="00DF51BF">
        <w:rPr>
          <w:rFonts w:cs="Times New Roman"/>
          <w:spacing w:val="4"/>
          <w:sz w:val="24"/>
          <w:szCs w:val="24"/>
        </w:rPr>
        <w:t>toplamı, pr</w:t>
      </w:r>
      <w:r>
        <w:rPr>
          <w:rFonts w:cs="Times New Roman"/>
          <w:spacing w:val="4"/>
          <w:sz w:val="24"/>
          <w:szCs w:val="24"/>
        </w:rPr>
        <w:t>ogramın o yarıyıldaki AKTS</w:t>
      </w:r>
      <w:r w:rsidR="00DF51BF"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pacing w:val="4"/>
          <w:sz w:val="24"/>
          <w:szCs w:val="24"/>
        </w:rPr>
        <w:t>sayısını</w:t>
      </w:r>
      <w:r w:rsidR="00DF51BF">
        <w:rPr>
          <w:rFonts w:cs="Times New Roman"/>
          <w:spacing w:val="4"/>
          <w:sz w:val="24"/>
          <w:szCs w:val="24"/>
        </w:rPr>
        <w:t xml:space="preserve"> tamamlamaya yetiyorsa, öğrenci başarısız olduğu seçmeli dersi sildirebilir.</w:t>
      </w:r>
    </w:p>
    <w:p w:rsidR="00DF51BF" w:rsidRPr="00EF1AD0" w:rsidRDefault="00DF51BF" w:rsidP="00B15A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Times New Roman"/>
          <w:spacing w:val="4"/>
          <w:sz w:val="24"/>
          <w:szCs w:val="24"/>
        </w:rPr>
      </w:pP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Öğrenci, genel akademik başarı not ortalamalarını yükseltmek amacıyla başarılı ol</w:t>
      </w:r>
      <w:r w:rsidR="00161DFB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duğu dersleri tekrarlayabilir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veya başarılı olduğu seçmeli ders yerine</w:t>
      </w:r>
      <w:r w:rsidR="00DC1356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DC1356" w:rsidRPr="00E96BC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danışmanın önerisi ile</w:t>
      </w:r>
      <w:r w:rsidRPr="00E96BC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başka</w:t>
      </w:r>
      <w:r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bir seçmeli ders alabilir. </w:t>
      </w:r>
      <w:proofErr w:type="spellStart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>Ancak</w:t>
      </w:r>
      <w:proofErr w:type="spellEnd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>bu</w:t>
      </w:r>
      <w:proofErr w:type="spellEnd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>durumda</w:t>
      </w:r>
      <w:proofErr w:type="spellEnd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son </w:t>
      </w:r>
      <w:proofErr w:type="spellStart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>aldığı</w:t>
      </w:r>
      <w:proofErr w:type="spellEnd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not </w:t>
      </w:r>
      <w:proofErr w:type="spellStart"/>
      <w:r w:rsidRPr="00EF1AD0">
        <w:rPr>
          <w:rFonts w:ascii="Times New Roman" w:eastAsia="Times New Roman" w:hAnsi="Times New Roman" w:cs="Times New Roman"/>
          <w:spacing w:val="4"/>
          <w:sz w:val="24"/>
          <w:szCs w:val="24"/>
        </w:rPr>
        <w:t>geçerlidir</w:t>
      </w:r>
      <w:proofErr w:type="spellEnd"/>
      <w:r w:rsidRPr="003A1915">
        <w:rPr>
          <w:rFonts w:eastAsia="Times New Roman" w:cs="Times New Roman"/>
          <w:spacing w:val="4"/>
          <w:sz w:val="24"/>
          <w:szCs w:val="24"/>
        </w:rPr>
        <w:t>.</w:t>
      </w:r>
    </w:p>
    <w:p w:rsidR="00DF51BF" w:rsidRPr="00921C60" w:rsidRDefault="00DF51BF" w:rsidP="00B15A22">
      <w:pPr>
        <w:pStyle w:val="GvdeMetni"/>
        <w:numPr>
          <w:ilvl w:val="0"/>
          <w:numId w:val="22"/>
        </w:numPr>
        <w:tabs>
          <w:tab w:val="left" w:pos="709"/>
        </w:tabs>
        <w:spacing w:after="120"/>
        <w:ind w:left="567" w:right="118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Ders aşamasında</w:t>
      </w:r>
      <w:r w:rsidRPr="009255CE">
        <w:rPr>
          <w:rFonts w:cs="Times New Roman"/>
          <w:spacing w:val="4"/>
          <w:sz w:val="24"/>
          <w:szCs w:val="24"/>
        </w:rPr>
        <w:t xml:space="preserve"> başarılı olduğ</w:t>
      </w:r>
      <w:r w:rsidR="00161DFB">
        <w:rPr>
          <w:rFonts w:cs="Times New Roman"/>
          <w:spacing w:val="4"/>
          <w:sz w:val="24"/>
          <w:szCs w:val="24"/>
        </w:rPr>
        <w:t>u derslerin AKTS</w:t>
      </w:r>
      <w:r w:rsidRPr="009255CE">
        <w:rPr>
          <w:rFonts w:cs="Times New Roman"/>
          <w:spacing w:val="4"/>
          <w:sz w:val="24"/>
          <w:szCs w:val="24"/>
        </w:rPr>
        <w:t xml:space="preserve"> toplamı</w:t>
      </w:r>
      <w:r>
        <w:rPr>
          <w:rFonts w:cs="Times New Roman"/>
          <w:spacing w:val="4"/>
          <w:sz w:val="24"/>
          <w:szCs w:val="24"/>
        </w:rPr>
        <w:t xml:space="preserve">, programın AKTS </w:t>
      </w:r>
      <w:r w:rsidR="00161DFB">
        <w:rPr>
          <w:rFonts w:cs="Times New Roman"/>
          <w:spacing w:val="4"/>
          <w:sz w:val="24"/>
          <w:szCs w:val="24"/>
        </w:rPr>
        <w:t>sayısını</w:t>
      </w:r>
      <w:r>
        <w:rPr>
          <w:rFonts w:cs="Times New Roman"/>
          <w:spacing w:val="4"/>
          <w:sz w:val="24"/>
          <w:szCs w:val="24"/>
        </w:rPr>
        <w:t xml:space="preserve"> tamamlaya yeten veya fazla olan öğrenci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Pr="001D6F0A">
        <w:rPr>
          <w:rFonts w:cs="Times New Roman"/>
          <w:spacing w:val="4"/>
          <w:sz w:val="24"/>
          <w:szCs w:val="24"/>
        </w:rPr>
        <w:t xml:space="preserve">ye dilekçe ile başvurarak </w:t>
      </w:r>
      <w:r>
        <w:rPr>
          <w:rFonts w:cs="Times New Roman"/>
          <w:spacing w:val="4"/>
          <w:sz w:val="24"/>
          <w:szCs w:val="24"/>
        </w:rPr>
        <w:t>başarısız olduğu seçmeli dersleri ve başarılı olduğu fazladan seçmeli dersleri sildirme talebinde bulunabilir.</w:t>
      </w:r>
      <w:r w:rsidR="00A91762"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D</w:t>
      </w:r>
      <w:r w:rsidR="00A65F62">
        <w:rPr>
          <w:rFonts w:cs="Times New Roman"/>
          <w:spacing w:val="-1"/>
          <w:sz w:val="24"/>
          <w:szCs w:val="24"/>
        </w:rPr>
        <w:t>ers sildirme işlemi Enstitü Yönetim Kurulu</w:t>
      </w:r>
      <w:r>
        <w:rPr>
          <w:rFonts w:cs="Times New Roman"/>
          <w:spacing w:val="-1"/>
          <w:sz w:val="24"/>
          <w:szCs w:val="24"/>
        </w:rPr>
        <w:t xml:space="preserve"> kararıyla gerçekleşir.</w:t>
      </w:r>
    </w:p>
    <w:p w:rsidR="00DF51BF" w:rsidRPr="00E94A48" w:rsidRDefault="00DF51BF" w:rsidP="00767071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Sınavlar ve Sınav Programları</w:t>
      </w:r>
    </w:p>
    <w:p w:rsidR="00DF51BF" w:rsidRPr="00676193" w:rsidRDefault="004A4EF8" w:rsidP="00767071">
      <w:pPr>
        <w:pStyle w:val="GvdeMetni"/>
        <w:spacing w:after="120"/>
        <w:ind w:left="425" w:right="117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4"/>
          <w:sz w:val="24"/>
          <w:szCs w:val="24"/>
        </w:rPr>
        <w:t>Madde 31</w:t>
      </w:r>
      <w:r w:rsidR="00DF51BF" w:rsidRPr="00A57D94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DF51BF" w:rsidRPr="00A57D94">
        <w:rPr>
          <w:rFonts w:cs="Times New Roman"/>
          <w:b/>
          <w:spacing w:val="-1"/>
        </w:rPr>
        <w:t>(1)</w:t>
      </w:r>
      <w:r w:rsidR="007713D1">
        <w:rPr>
          <w:rFonts w:cs="Times New Roman"/>
          <w:b/>
          <w:spacing w:val="-1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Lisansüstü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programlarda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DF51BF" w:rsidRPr="00C86300">
        <w:rPr>
          <w:rFonts w:cs="Times New Roman"/>
          <w:sz w:val="24"/>
          <w:szCs w:val="24"/>
        </w:rPr>
        <w:t>her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yarıyıl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DF51BF" w:rsidRPr="00C86300">
        <w:rPr>
          <w:rFonts w:cs="Times New Roman"/>
          <w:sz w:val="24"/>
          <w:szCs w:val="24"/>
        </w:rPr>
        <w:t>en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C86300">
        <w:rPr>
          <w:rFonts w:cs="Times New Roman"/>
          <w:sz w:val="24"/>
          <w:szCs w:val="24"/>
        </w:rPr>
        <w:t>az</w:t>
      </w:r>
      <w:r w:rsidR="007713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AB61B7">
        <w:rPr>
          <w:rFonts w:cs="Times New Roman"/>
          <w:sz w:val="24"/>
          <w:szCs w:val="24"/>
        </w:rPr>
        <w:t xml:space="preserve"> ara sınav ve</w:t>
      </w:r>
      <w:r w:rsidR="00DF51BF" w:rsidRPr="000B6C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DF51BF" w:rsidRPr="000B6C23">
        <w:rPr>
          <w:rFonts w:cs="Times New Roman"/>
          <w:sz w:val="24"/>
          <w:szCs w:val="24"/>
        </w:rPr>
        <w:t xml:space="preserve"> yarıyıl sonu</w:t>
      </w:r>
      <w:r w:rsidR="007713D1">
        <w:rPr>
          <w:rFonts w:cs="Times New Roman"/>
          <w:sz w:val="24"/>
          <w:szCs w:val="24"/>
        </w:rPr>
        <w:t xml:space="preserve"> </w:t>
      </w:r>
      <w:r w:rsidR="00DF51BF">
        <w:rPr>
          <w:rFonts w:cs="Times New Roman"/>
          <w:sz w:val="24"/>
          <w:szCs w:val="24"/>
        </w:rPr>
        <w:t>sınavı</w:t>
      </w:r>
      <w:r w:rsidR="00DF51BF" w:rsidRPr="000B6C23">
        <w:rPr>
          <w:rFonts w:cs="Times New Roman"/>
          <w:sz w:val="24"/>
          <w:szCs w:val="24"/>
        </w:rPr>
        <w:t xml:space="preserve"> ve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0B6C23">
        <w:rPr>
          <w:rFonts w:cs="Times New Roman"/>
          <w:sz w:val="24"/>
          <w:szCs w:val="24"/>
        </w:rPr>
        <w:t>uygun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0B6C23">
        <w:rPr>
          <w:rFonts w:cs="Times New Roman"/>
          <w:sz w:val="24"/>
          <w:szCs w:val="24"/>
        </w:rPr>
        <w:t>görülmesi durumunda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0B6C23">
        <w:rPr>
          <w:rFonts w:cs="Times New Roman"/>
          <w:sz w:val="24"/>
          <w:szCs w:val="24"/>
        </w:rPr>
        <w:t>mazeret</w:t>
      </w:r>
      <w:r w:rsidR="007713D1">
        <w:rPr>
          <w:rFonts w:cs="Times New Roman"/>
          <w:sz w:val="24"/>
          <w:szCs w:val="24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sınavı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DF51BF" w:rsidRPr="00C86300">
        <w:rPr>
          <w:rFonts w:cs="Times New Roman"/>
          <w:spacing w:val="-1"/>
          <w:sz w:val="24"/>
          <w:szCs w:val="24"/>
        </w:rPr>
        <w:t>yapılır.</w:t>
      </w:r>
    </w:p>
    <w:p w:rsidR="00DF51BF" w:rsidRPr="000B6C23" w:rsidRDefault="00DF51BF" w:rsidP="00B15A22">
      <w:pPr>
        <w:pStyle w:val="GvdeMetni"/>
        <w:numPr>
          <w:ilvl w:val="0"/>
          <w:numId w:val="25"/>
        </w:numPr>
        <w:tabs>
          <w:tab w:val="left" w:pos="709"/>
        </w:tabs>
        <w:spacing w:after="120"/>
        <w:ind w:left="425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Ödevler seminerler ve benzeri etkinlikler ara sınav yerine değerlendirileceği gibi ara sınava ilave olarak da değerlendirilebilir.</w:t>
      </w:r>
    </w:p>
    <w:p w:rsidR="00DF51BF" w:rsidRPr="00826E28" w:rsidRDefault="00DF51BF" w:rsidP="00B15A22">
      <w:pPr>
        <w:pStyle w:val="GvdeMetni"/>
        <w:numPr>
          <w:ilvl w:val="0"/>
          <w:numId w:val="25"/>
        </w:numPr>
        <w:tabs>
          <w:tab w:val="left" w:pos="709"/>
        </w:tabs>
        <w:spacing w:after="120"/>
        <w:ind w:left="425" w:hanging="425"/>
        <w:jc w:val="both"/>
        <w:rPr>
          <w:rFonts w:cs="Times New Roman"/>
          <w:sz w:val="24"/>
          <w:szCs w:val="24"/>
        </w:rPr>
      </w:pPr>
      <w:r w:rsidRPr="00E96BC1">
        <w:rPr>
          <w:rFonts w:cs="Times New Roman"/>
          <w:spacing w:val="4"/>
          <w:sz w:val="24"/>
          <w:szCs w:val="24"/>
        </w:rPr>
        <w:t>Yarıyıl sonu sınavı dönem ödevi biçiminde de olabilir.</w:t>
      </w:r>
    </w:p>
    <w:p w:rsidR="00DF51BF" w:rsidRPr="00236681" w:rsidRDefault="004A4EF8" w:rsidP="00B15A22">
      <w:pPr>
        <w:pStyle w:val="GvdeMetni"/>
        <w:numPr>
          <w:ilvl w:val="0"/>
          <w:numId w:val="25"/>
        </w:numPr>
        <w:tabs>
          <w:tab w:val="left" w:pos="709"/>
        </w:tabs>
        <w:spacing w:after="120"/>
        <w:ind w:left="425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Yarıyıl s</w:t>
      </w:r>
      <w:r w:rsidR="00DF51BF">
        <w:rPr>
          <w:rFonts w:cs="Times New Roman"/>
          <w:sz w:val="24"/>
          <w:szCs w:val="24"/>
        </w:rPr>
        <w:t>ınavlar</w:t>
      </w:r>
      <w:r>
        <w:rPr>
          <w:rFonts w:cs="Times New Roman"/>
          <w:sz w:val="24"/>
          <w:szCs w:val="24"/>
        </w:rPr>
        <w:t>ı</w:t>
      </w:r>
      <w:r w:rsidR="00DF51BF">
        <w:rPr>
          <w:rFonts w:cs="Times New Roman"/>
          <w:sz w:val="24"/>
          <w:szCs w:val="24"/>
        </w:rPr>
        <w:t xml:space="preserve"> akademik takvimde belirlenen tarihlerde yapılır. Sınav programları </w:t>
      </w:r>
      <w:r w:rsidR="00DF51BF" w:rsidRPr="00BB7955">
        <w:rPr>
          <w:rFonts w:cs="Times New Roman"/>
          <w:spacing w:val="4"/>
          <w:sz w:val="24"/>
          <w:szCs w:val="24"/>
        </w:rPr>
        <w:t>EABD/EASD</w:t>
      </w:r>
      <w:r w:rsidR="00DF51BF">
        <w:rPr>
          <w:rFonts w:cs="Times New Roman"/>
          <w:spacing w:val="4"/>
          <w:sz w:val="24"/>
          <w:szCs w:val="24"/>
        </w:rPr>
        <w:t xml:space="preserve"> </w:t>
      </w:r>
      <w:r w:rsidR="00DF51BF" w:rsidRPr="00236681">
        <w:rPr>
          <w:rFonts w:cs="Times New Roman"/>
          <w:spacing w:val="4"/>
          <w:sz w:val="24"/>
          <w:szCs w:val="24"/>
        </w:rPr>
        <w:t>başkanlığınca yapı</w:t>
      </w:r>
      <w:r w:rsidR="00A973A4" w:rsidRPr="00236681">
        <w:rPr>
          <w:rFonts w:cs="Times New Roman"/>
          <w:spacing w:val="4"/>
          <w:sz w:val="24"/>
          <w:szCs w:val="24"/>
        </w:rPr>
        <w:t>lır ve 2</w:t>
      </w:r>
      <w:r w:rsidR="00DF51BF" w:rsidRPr="00236681">
        <w:rPr>
          <w:rFonts w:cs="Times New Roman"/>
          <w:spacing w:val="4"/>
          <w:sz w:val="24"/>
          <w:szCs w:val="24"/>
        </w:rPr>
        <w:t xml:space="preserve"> hafta önceden ilan edilir. Ayrıca Sınav programları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="00DF51BF" w:rsidRPr="00236681">
        <w:rPr>
          <w:rFonts w:cs="Times New Roman"/>
          <w:spacing w:val="4"/>
          <w:sz w:val="24"/>
          <w:szCs w:val="24"/>
        </w:rPr>
        <w:t xml:space="preserve">ye gönderilir ve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="00DF51BF" w:rsidRPr="00236681">
        <w:rPr>
          <w:rFonts w:cs="Times New Roman"/>
          <w:spacing w:val="4"/>
          <w:sz w:val="24"/>
          <w:szCs w:val="24"/>
        </w:rPr>
        <w:t xml:space="preserve"> web sayfasında da ilan edilir.</w:t>
      </w:r>
    </w:p>
    <w:p w:rsidR="00DF51BF" w:rsidRPr="00236681" w:rsidRDefault="00DF51BF" w:rsidP="00B15A22">
      <w:pPr>
        <w:pStyle w:val="GvdeMetni"/>
        <w:numPr>
          <w:ilvl w:val="0"/>
          <w:numId w:val="25"/>
        </w:numPr>
        <w:tabs>
          <w:tab w:val="left" w:pos="709"/>
        </w:tabs>
        <w:spacing w:after="120"/>
        <w:ind w:left="425" w:hanging="425"/>
        <w:jc w:val="both"/>
        <w:rPr>
          <w:rFonts w:cs="Times New Roman"/>
          <w:sz w:val="24"/>
          <w:szCs w:val="24"/>
        </w:rPr>
      </w:pPr>
      <w:r w:rsidRPr="00236681">
        <w:rPr>
          <w:rFonts w:cs="Times New Roman"/>
          <w:sz w:val="24"/>
          <w:szCs w:val="24"/>
        </w:rPr>
        <w:t xml:space="preserve">Sınavların sona ermesinden </w:t>
      </w:r>
      <w:r w:rsidR="00236681">
        <w:rPr>
          <w:rFonts w:cs="Times New Roman"/>
          <w:spacing w:val="4"/>
          <w:sz w:val="24"/>
          <w:szCs w:val="24"/>
        </w:rPr>
        <w:t>itibaren en geç 3</w:t>
      </w:r>
      <w:r w:rsidRPr="00236681">
        <w:rPr>
          <w:rFonts w:cs="Times New Roman"/>
          <w:spacing w:val="4"/>
          <w:sz w:val="24"/>
          <w:szCs w:val="24"/>
        </w:rPr>
        <w:t xml:space="preserve"> iş</w:t>
      </w:r>
      <w:r w:rsidR="00236681">
        <w:rPr>
          <w:rFonts w:cs="Times New Roman"/>
          <w:spacing w:val="4"/>
          <w:sz w:val="24"/>
          <w:szCs w:val="24"/>
        </w:rPr>
        <w:t xml:space="preserve"> </w:t>
      </w:r>
      <w:r w:rsidR="00482A9E" w:rsidRPr="00236681">
        <w:rPr>
          <w:rFonts w:cs="Times New Roman"/>
          <w:spacing w:val="4"/>
          <w:sz w:val="24"/>
          <w:szCs w:val="24"/>
        </w:rPr>
        <w:t>günü içinde başvurmak kaydıyla</w:t>
      </w:r>
      <w:r w:rsidRPr="00236681">
        <w:rPr>
          <w:rFonts w:cs="Times New Roman"/>
          <w:spacing w:val="4"/>
          <w:sz w:val="24"/>
          <w:szCs w:val="24"/>
        </w:rPr>
        <w:t xml:space="preserve">; geçerli sağlık raporu olan ya da mazereti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Pr="00236681">
        <w:rPr>
          <w:rFonts w:cs="Times New Roman"/>
          <w:spacing w:val="4"/>
          <w:sz w:val="24"/>
          <w:szCs w:val="24"/>
        </w:rPr>
        <w:t xml:space="preserve"> kar</w:t>
      </w:r>
      <w:r w:rsidR="00482A9E" w:rsidRPr="00236681">
        <w:rPr>
          <w:rFonts w:cs="Times New Roman"/>
          <w:spacing w:val="4"/>
          <w:sz w:val="24"/>
          <w:szCs w:val="24"/>
        </w:rPr>
        <w:t>arı ile kabul edilen öğrenciye</w:t>
      </w:r>
      <w:r w:rsidRPr="00236681">
        <w:rPr>
          <w:rFonts w:cs="Times New Roman"/>
          <w:spacing w:val="4"/>
          <w:sz w:val="24"/>
          <w:szCs w:val="24"/>
        </w:rPr>
        <w:t xml:space="preserve">, ara sınav ve </w:t>
      </w:r>
      <w:r w:rsidRPr="00236681">
        <w:rPr>
          <w:rFonts w:cs="Times New Roman"/>
          <w:spacing w:val="4"/>
          <w:sz w:val="24"/>
          <w:szCs w:val="24"/>
        </w:rPr>
        <w:lastRenderedPageBreak/>
        <w:t xml:space="preserve">yarıyıl sonu sınavları yerine geçecek </w:t>
      </w:r>
      <w:r w:rsidR="00A65F62">
        <w:rPr>
          <w:rFonts w:cs="Times New Roman"/>
          <w:spacing w:val="4"/>
          <w:sz w:val="24"/>
          <w:szCs w:val="24"/>
        </w:rPr>
        <w:t xml:space="preserve">olan mazeret sınavları yapılır.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236681" w:rsidRPr="00236681">
        <w:rPr>
          <w:rFonts w:cs="Times New Roman"/>
          <w:spacing w:val="4"/>
          <w:sz w:val="24"/>
          <w:szCs w:val="24"/>
        </w:rPr>
        <w:t xml:space="preserve"> kararıyla belirlenen m</w:t>
      </w:r>
      <w:r w:rsidR="00236681">
        <w:rPr>
          <w:rFonts w:cs="Times New Roman"/>
          <w:spacing w:val="4"/>
          <w:sz w:val="24"/>
          <w:szCs w:val="24"/>
        </w:rPr>
        <w:t>azeret sınavlarının</w:t>
      </w:r>
      <w:r w:rsidRPr="00236681">
        <w:rPr>
          <w:rFonts w:cs="Times New Roman"/>
          <w:spacing w:val="4"/>
          <w:sz w:val="24"/>
          <w:szCs w:val="24"/>
        </w:rPr>
        <w:t xml:space="preserve"> </w:t>
      </w:r>
      <w:r w:rsidR="00236681">
        <w:rPr>
          <w:rFonts w:cs="Times New Roman"/>
          <w:spacing w:val="4"/>
          <w:sz w:val="24"/>
          <w:szCs w:val="24"/>
        </w:rPr>
        <w:t>tarihleri</w:t>
      </w:r>
      <w:r w:rsidR="00236681" w:rsidRPr="00236681">
        <w:rPr>
          <w:rFonts w:cs="Times New Roman"/>
          <w:spacing w:val="4"/>
          <w:sz w:val="24"/>
          <w:szCs w:val="24"/>
        </w:rPr>
        <w:t xml:space="preserve"> ilgili EABD</w:t>
      </w:r>
      <w:r w:rsidR="00A82689">
        <w:rPr>
          <w:rFonts w:cs="Times New Roman"/>
          <w:spacing w:val="4"/>
          <w:sz w:val="24"/>
          <w:szCs w:val="24"/>
        </w:rPr>
        <w:t>/</w:t>
      </w:r>
      <w:proofErr w:type="spellStart"/>
      <w:r w:rsidR="00A82689">
        <w:rPr>
          <w:rFonts w:cs="Times New Roman"/>
          <w:spacing w:val="4"/>
          <w:sz w:val="24"/>
          <w:szCs w:val="24"/>
        </w:rPr>
        <w:t>EASD’</w:t>
      </w:r>
      <w:r w:rsidR="00236681" w:rsidRPr="00236681">
        <w:rPr>
          <w:rFonts w:cs="Times New Roman"/>
          <w:spacing w:val="4"/>
          <w:sz w:val="24"/>
          <w:szCs w:val="24"/>
        </w:rPr>
        <w:t>ye</w:t>
      </w:r>
      <w:proofErr w:type="spellEnd"/>
      <w:r w:rsidR="00236681" w:rsidRPr="00236681">
        <w:rPr>
          <w:rFonts w:cs="Times New Roman"/>
          <w:spacing w:val="4"/>
          <w:sz w:val="24"/>
          <w:szCs w:val="24"/>
        </w:rPr>
        <w:t xml:space="preserve"> bildirilir ve web sayfasında ilan edilir.</w:t>
      </w:r>
    </w:p>
    <w:p w:rsidR="00DF51BF" w:rsidRPr="00DE60B3" w:rsidRDefault="00482A9E" w:rsidP="00B15A22">
      <w:pPr>
        <w:pStyle w:val="GvdeMetni"/>
        <w:numPr>
          <w:ilvl w:val="0"/>
          <w:numId w:val="25"/>
        </w:numPr>
        <w:tabs>
          <w:tab w:val="left" w:pos="709"/>
        </w:tabs>
        <w:spacing w:after="120"/>
        <w:ind w:left="425" w:hanging="425"/>
        <w:jc w:val="both"/>
        <w:rPr>
          <w:rFonts w:cs="Times New Roman"/>
          <w:sz w:val="24"/>
          <w:szCs w:val="24"/>
        </w:rPr>
      </w:pPr>
      <w:proofErr w:type="spellStart"/>
      <w:r w:rsidRPr="00236681">
        <w:rPr>
          <w:rFonts w:cs="Times New Roman"/>
          <w:spacing w:val="4"/>
          <w:sz w:val="24"/>
          <w:szCs w:val="24"/>
        </w:rPr>
        <w:t>Mazaret</w:t>
      </w:r>
      <w:proofErr w:type="spellEnd"/>
      <w:r w:rsidRPr="00236681">
        <w:rPr>
          <w:rFonts w:cs="Times New Roman"/>
          <w:spacing w:val="4"/>
          <w:sz w:val="24"/>
          <w:szCs w:val="24"/>
        </w:rPr>
        <w:t xml:space="preserve"> sınavına girmeyen öğrenciye yeni bir </w:t>
      </w:r>
      <w:proofErr w:type="spellStart"/>
      <w:r w:rsidRPr="00236681">
        <w:rPr>
          <w:rFonts w:cs="Times New Roman"/>
          <w:spacing w:val="4"/>
          <w:sz w:val="24"/>
          <w:szCs w:val="24"/>
        </w:rPr>
        <w:t>mazareti</w:t>
      </w:r>
      <w:proofErr w:type="spellEnd"/>
      <w:r w:rsidRPr="00236681">
        <w:rPr>
          <w:rFonts w:cs="Times New Roman"/>
          <w:spacing w:val="4"/>
          <w:sz w:val="24"/>
          <w:szCs w:val="24"/>
        </w:rPr>
        <w:t xml:space="preserve"> sınavı hakkı verilmez</w:t>
      </w:r>
      <w:r>
        <w:rPr>
          <w:rFonts w:cs="Times New Roman"/>
          <w:spacing w:val="4"/>
          <w:sz w:val="24"/>
          <w:szCs w:val="24"/>
        </w:rPr>
        <w:t>.</w:t>
      </w:r>
    </w:p>
    <w:p w:rsidR="00DF51BF" w:rsidRPr="008639F3" w:rsidRDefault="00DE60B3" w:rsidP="00DE60B3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Başarı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Notu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,</w:t>
      </w:r>
      <w:r w:rsidR="00DF51B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DF51B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Katkı</w:t>
      </w:r>
      <w:proofErr w:type="spellEnd"/>
      <w:r w:rsidR="00DF51B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DF51BF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Payları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</w:t>
      </w:r>
      <w:r w:rsidR="00B77B5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rtalaması</w:t>
      </w:r>
      <w:proofErr w:type="spellEnd"/>
    </w:p>
    <w:p w:rsidR="00DF51BF" w:rsidRPr="00AC7F5E" w:rsidRDefault="004A4EF8" w:rsidP="00767071">
      <w:pPr>
        <w:pStyle w:val="GvdeMetni"/>
        <w:spacing w:after="120"/>
        <w:ind w:left="567" w:right="11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4"/>
          <w:sz w:val="24"/>
          <w:szCs w:val="24"/>
        </w:rPr>
        <w:t>Madde 32</w:t>
      </w:r>
      <w:r w:rsidR="00DF51BF" w:rsidRPr="00A57D94">
        <w:rPr>
          <w:rFonts w:cs="Times New Roman"/>
          <w:b/>
          <w:bCs/>
        </w:rPr>
        <w:t>–</w:t>
      </w:r>
      <w:r>
        <w:rPr>
          <w:rFonts w:cs="Times New Roman"/>
          <w:b/>
          <w:bCs/>
        </w:rPr>
        <w:t xml:space="preserve"> </w:t>
      </w:r>
      <w:r w:rsidR="00DF51BF" w:rsidRPr="000929E4">
        <w:rPr>
          <w:rFonts w:cs="Times New Roman"/>
          <w:b/>
          <w:spacing w:val="-1"/>
        </w:rPr>
        <w:t>(1)</w:t>
      </w:r>
      <w:r w:rsidR="00DF51BF" w:rsidRPr="000929E4">
        <w:rPr>
          <w:rFonts w:cs="Times New Roman"/>
          <w:spacing w:val="4"/>
          <w:sz w:val="24"/>
          <w:szCs w:val="24"/>
        </w:rPr>
        <w:t xml:space="preserve"> Bir dersin </w:t>
      </w:r>
      <w:r w:rsidR="006E441E">
        <w:rPr>
          <w:rFonts w:cs="Times New Roman"/>
          <w:spacing w:val="4"/>
          <w:sz w:val="24"/>
          <w:szCs w:val="24"/>
        </w:rPr>
        <w:t>başarı notu, ara sınav</w:t>
      </w:r>
      <w:r w:rsidR="00DF51BF" w:rsidRPr="000929E4">
        <w:rPr>
          <w:rFonts w:cs="Times New Roman"/>
          <w:spacing w:val="4"/>
          <w:sz w:val="24"/>
          <w:szCs w:val="24"/>
        </w:rPr>
        <w:t xml:space="preserve"> notu ile yarıyıl s</w:t>
      </w:r>
      <w:r w:rsidR="007659A3">
        <w:rPr>
          <w:rFonts w:cs="Times New Roman"/>
          <w:spacing w:val="4"/>
          <w:sz w:val="24"/>
          <w:szCs w:val="24"/>
        </w:rPr>
        <w:t>onu sınavı notundan oluşur</w:t>
      </w:r>
      <w:r w:rsidR="00DF51BF" w:rsidRPr="000929E4">
        <w:rPr>
          <w:rFonts w:cs="Times New Roman"/>
          <w:spacing w:val="4"/>
          <w:sz w:val="24"/>
          <w:szCs w:val="24"/>
        </w:rPr>
        <w:t xml:space="preserve">. Yarıyıl sonu notunun başarı notuna </w:t>
      </w:r>
      <w:r>
        <w:rPr>
          <w:rFonts w:cs="Times New Roman"/>
          <w:spacing w:val="4"/>
          <w:sz w:val="24"/>
          <w:szCs w:val="24"/>
        </w:rPr>
        <w:t>katkısı en az %40 en çok %60’</w:t>
      </w:r>
      <w:r w:rsidR="00DF51BF" w:rsidRPr="00AC7F5E">
        <w:rPr>
          <w:rFonts w:cs="Times New Roman"/>
          <w:spacing w:val="4"/>
          <w:sz w:val="24"/>
          <w:szCs w:val="24"/>
        </w:rPr>
        <w:t>dır.</w:t>
      </w:r>
    </w:p>
    <w:p w:rsidR="00DF51BF" w:rsidRPr="00AC7F5E" w:rsidRDefault="00DF51BF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 w:rsidRPr="00AC7F5E">
        <w:rPr>
          <w:rFonts w:cs="Times New Roman"/>
          <w:spacing w:val="4"/>
          <w:sz w:val="24"/>
          <w:szCs w:val="24"/>
        </w:rPr>
        <w:t>Yarıyıl içi çalışmaları ile başarı notuna katkı payı, otomasyon sistemi üzerinden dersi veren öğretim elemanı tarafından belirlenir.</w:t>
      </w:r>
    </w:p>
    <w:p w:rsidR="00DF51BF" w:rsidRPr="00AC7F5E" w:rsidRDefault="00DE60B3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 w:rsidRPr="00AC7F5E">
        <w:rPr>
          <w:rFonts w:cs="Times New Roman"/>
          <w:sz w:val="24"/>
          <w:szCs w:val="24"/>
        </w:rPr>
        <w:t>Yarıy</w:t>
      </w:r>
      <w:r w:rsidR="00DF51BF" w:rsidRPr="00AC7F5E">
        <w:rPr>
          <w:rFonts w:cs="Times New Roman"/>
          <w:sz w:val="24"/>
          <w:szCs w:val="24"/>
        </w:rPr>
        <w:t>ıl</w:t>
      </w:r>
      <w:r w:rsidR="004A4EF8">
        <w:rPr>
          <w:rFonts w:cs="Times New Roman"/>
          <w:sz w:val="24"/>
          <w:szCs w:val="24"/>
        </w:rPr>
        <w:t xml:space="preserve"> </w:t>
      </w:r>
      <w:r w:rsidR="00DF51BF" w:rsidRPr="00AC7F5E">
        <w:rPr>
          <w:rFonts w:cs="Times New Roman"/>
          <w:sz w:val="24"/>
          <w:szCs w:val="24"/>
        </w:rPr>
        <w:t xml:space="preserve">sonu sınavına girmeyen veya </w:t>
      </w:r>
      <w:proofErr w:type="spellStart"/>
      <w:r w:rsidRPr="00AC7F5E">
        <w:rPr>
          <w:rFonts w:cs="Times New Roman"/>
          <w:sz w:val="24"/>
          <w:szCs w:val="24"/>
        </w:rPr>
        <w:t>yar</w:t>
      </w:r>
      <w:r w:rsidR="00DF51BF" w:rsidRPr="00AC7F5E">
        <w:rPr>
          <w:rFonts w:cs="Times New Roman"/>
          <w:sz w:val="24"/>
          <w:szCs w:val="24"/>
        </w:rPr>
        <w:t>yıl</w:t>
      </w:r>
      <w:proofErr w:type="spellEnd"/>
      <w:r w:rsidR="00520AAA">
        <w:rPr>
          <w:rFonts w:cs="Times New Roman"/>
          <w:sz w:val="24"/>
          <w:szCs w:val="24"/>
        </w:rPr>
        <w:t xml:space="preserve"> </w:t>
      </w:r>
      <w:r w:rsidR="00DF51BF" w:rsidRPr="00AC7F5E">
        <w:rPr>
          <w:rFonts w:cs="Times New Roman"/>
          <w:sz w:val="24"/>
          <w:szCs w:val="24"/>
        </w:rPr>
        <w:t>sonu sınavında en az elli puan al</w:t>
      </w:r>
      <w:r w:rsidR="006E441E">
        <w:rPr>
          <w:rFonts w:cs="Times New Roman"/>
          <w:sz w:val="24"/>
          <w:szCs w:val="24"/>
        </w:rPr>
        <w:t>a</w:t>
      </w:r>
      <w:r w:rsidR="00DF51BF" w:rsidRPr="00AC7F5E">
        <w:rPr>
          <w:rFonts w:cs="Times New Roman"/>
          <w:sz w:val="24"/>
          <w:szCs w:val="24"/>
        </w:rPr>
        <w:t>mayan öğrenci başarısız sayılır.</w:t>
      </w:r>
    </w:p>
    <w:p w:rsidR="00DF51BF" w:rsidRDefault="00DF51BF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Başarı notu, dersi veren öğr</w:t>
      </w:r>
      <w:r w:rsidR="00520AAA">
        <w:rPr>
          <w:rFonts w:cs="Times New Roman"/>
          <w:sz w:val="24"/>
          <w:szCs w:val="24"/>
        </w:rPr>
        <w:t>etim eleman tarafından Tablo-1’</w:t>
      </w:r>
      <w:r>
        <w:rPr>
          <w:rFonts w:cs="Times New Roman"/>
          <w:sz w:val="24"/>
          <w:szCs w:val="24"/>
        </w:rPr>
        <w:t xml:space="preserve">de belirlenen başarı notu tablosuna göre otomasyon sistemi üzerinden “Bağıl </w:t>
      </w:r>
      <w:r w:rsidR="00CC66A1">
        <w:rPr>
          <w:rFonts w:cs="Times New Roman"/>
          <w:sz w:val="24"/>
          <w:szCs w:val="24"/>
        </w:rPr>
        <w:t xml:space="preserve">veya Mutlak </w:t>
      </w:r>
      <w:r>
        <w:rPr>
          <w:rFonts w:cs="Times New Roman"/>
          <w:sz w:val="24"/>
          <w:szCs w:val="24"/>
        </w:rPr>
        <w:t>Değerlendirme Sistemine” göre hesaplanır.</w:t>
      </w:r>
    </w:p>
    <w:p w:rsidR="00CC66A1" w:rsidRDefault="00DF51BF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 w:rsidRPr="007330B1">
        <w:rPr>
          <w:rFonts w:cs="Times New Roman"/>
          <w:sz w:val="24"/>
          <w:szCs w:val="24"/>
        </w:rPr>
        <w:t>Bir dersten başarılı sayılmak için o dersin başarı notunun yüksek lisans programında en az CC, doktora</w:t>
      </w:r>
      <w:r w:rsidR="00CC66A1">
        <w:rPr>
          <w:rFonts w:cs="Times New Roman"/>
          <w:sz w:val="24"/>
          <w:szCs w:val="24"/>
        </w:rPr>
        <w:t>/Sanatta yeterlik programında CB olması gerekir.</w:t>
      </w:r>
    </w:p>
    <w:p w:rsidR="00DF51BF" w:rsidRPr="00AC7F5E" w:rsidRDefault="00CC66A1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hanging="567"/>
        <w:jc w:val="both"/>
        <w:rPr>
          <w:rFonts w:cs="Times New Roman"/>
          <w:sz w:val="24"/>
          <w:szCs w:val="24"/>
        </w:rPr>
      </w:pPr>
      <w:r w:rsidRPr="00AC7F5E">
        <w:rPr>
          <w:rFonts w:cs="Times New Roman"/>
          <w:sz w:val="24"/>
          <w:szCs w:val="24"/>
        </w:rPr>
        <w:t>Her yarıyıl sonunda b</w:t>
      </w:r>
      <w:r w:rsidR="00DF51BF" w:rsidRPr="00AC7F5E">
        <w:rPr>
          <w:rFonts w:cs="Times New Roman"/>
          <w:sz w:val="24"/>
          <w:szCs w:val="24"/>
        </w:rPr>
        <w:t>aşarı not listesi, sınav evrakları ile birl</w:t>
      </w:r>
      <w:r w:rsidR="00A973A4">
        <w:rPr>
          <w:rFonts w:cs="Times New Roman"/>
          <w:sz w:val="24"/>
          <w:szCs w:val="24"/>
        </w:rPr>
        <w:t>ikte sınav tarihinden sonra 7</w:t>
      </w:r>
      <w:r w:rsidR="00DF51BF" w:rsidRPr="00AC7F5E">
        <w:rPr>
          <w:rFonts w:cs="Times New Roman"/>
          <w:sz w:val="24"/>
          <w:szCs w:val="24"/>
        </w:rPr>
        <w:t xml:space="preserve"> gün içinde </w:t>
      </w:r>
      <w:r w:rsidR="00921C60" w:rsidRPr="00AC7F5E">
        <w:rPr>
          <w:rFonts w:cs="Times New Roman"/>
          <w:sz w:val="24"/>
          <w:szCs w:val="24"/>
        </w:rPr>
        <w:t>EABD</w:t>
      </w:r>
      <w:r w:rsidR="00DE60B3" w:rsidRPr="00AC7F5E">
        <w:rPr>
          <w:rFonts w:cs="Times New Roman"/>
          <w:sz w:val="24"/>
          <w:szCs w:val="24"/>
        </w:rPr>
        <w:t>/EASD</w:t>
      </w:r>
      <w:r w:rsidR="00921C60" w:rsidRPr="00AC7F5E">
        <w:rPr>
          <w:rFonts w:cs="Times New Roman"/>
          <w:sz w:val="24"/>
          <w:szCs w:val="24"/>
        </w:rPr>
        <w:t xml:space="preserve"> başkanlığı aracılığı ile </w:t>
      </w:r>
      <w:r w:rsidR="00BE075E">
        <w:rPr>
          <w:rFonts w:cs="Times New Roman"/>
          <w:sz w:val="24"/>
          <w:szCs w:val="24"/>
        </w:rPr>
        <w:t>Enstitü</w:t>
      </w:r>
      <w:r w:rsidR="00921C60" w:rsidRPr="00AC7F5E">
        <w:rPr>
          <w:rFonts w:cs="Times New Roman"/>
          <w:sz w:val="24"/>
          <w:szCs w:val="24"/>
        </w:rPr>
        <w:t>ye teslim edilir</w:t>
      </w:r>
      <w:r w:rsidR="00DF51BF" w:rsidRPr="00AC7F5E">
        <w:rPr>
          <w:rFonts w:cs="Times New Roman"/>
          <w:sz w:val="24"/>
          <w:szCs w:val="24"/>
        </w:rPr>
        <w:t>.</w:t>
      </w:r>
    </w:p>
    <w:p w:rsidR="00DF51BF" w:rsidRDefault="00DF51BF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Farklı </w:t>
      </w:r>
      <w:r w:rsidR="001A604E">
        <w:rPr>
          <w:rFonts w:cs="Times New Roman"/>
          <w:spacing w:val="-1"/>
          <w:sz w:val="24"/>
          <w:szCs w:val="24"/>
        </w:rPr>
        <w:t>Üniversite</w:t>
      </w:r>
      <w:r>
        <w:rPr>
          <w:rFonts w:cs="Times New Roman"/>
          <w:spacing w:val="-1"/>
          <w:sz w:val="24"/>
          <w:szCs w:val="24"/>
        </w:rPr>
        <w:t xml:space="preserve">lerin </w:t>
      </w:r>
      <w:r w:rsidR="00BE075E">
        <w:rPr>
          <w:rFonts w:cs="Times New Roman"/>
          <w:spacing w:val="-1"/>
          <w:sz w:val="24"/>
          <w:szCs w:val="24"/>
        </w:rPr>
        <w:t>Enstitü</w:t>
      </w:r>
      <w:r>
        <w:rPr>
          <w:rFonts w:cs="Times New Roman"/>
          <w:spacing w:val="-1"/>
          <w:sz w:val="24"/>
          <w:szCs w:val="24"/>
        </w:rPr>
        <w:t>lerinde</w:t>
      </w:r>
      <w:r w:rsidR="00A65F62">
        <w:rPr>
          <w:rFonts w:cs="Times New Roman"/>
          <w:spacing w:val="-1"/>
          <w:sz w:val="24"/>
          <w:szCs w:val="24"/>
        </w:rPr>
        <w:t xml:space="preserve"> Enstitü Yönetim Kurulu</w:t>
      </w:r>
      <w:r w:rsidRPr="00543F1B">
        <w:rPr>
          <w:rFonts w:cs="Times New Roman"/>
          <w:spacing w:val="-1"/>
          <w:sz w:val="24"/>
          <w:szCs w:val="24"/>
        </w:rPr>
        <w:t xml:space="preserve"> kararı ile alınan derslere ait başarı durumu</w:t>
      </w:r>
      <w:r>
        <w:rPr>
          <w:rFonts w:cs="Times New Roman"/>
          <w:spacing w:val="-1"/>
          <w:sz w:val="24"/>
          <w:szCs w:val="24"/>
        </w:rPr>
        <w:t>,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o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Pr="00543F1B">
        <w:rPr>
          <w:rFonts w:cs="Times New Roman"/>
          <w:spacing w:val="-1"/>
          <w:sz w:val="24"/>
          <w:szCs w:val="24"/>
        </w:rPr>
        <w:t xml:space="preserve">lerde uygulanan </w:t>
      </w:r>
      <w:r>
        <w:rPr>
          <w:rFonts w:cs="Times New Roman"/>
          <w:spacing w:val="-1"/>
          <w:sz w:val="24"/>
          <w:szCs w:val="24"/>
        </w:rPr>
        <w:t>esaslar</w:t>
      </w:r>
      <w:r w:rsidR="007713D1">
        <w:rPr>
          <w:rFonts w:cs="Times New Roman"/>
          <w:spacing w:val="-1"/>
          <w:sz w:val="24"/>
          <w:szCs w:val="24"/>
        </w:rPr>
        <w:t>a göre belirlenir</w:t>
      </w:r>
      <w:r>
        <w:rPr>
          <w:rFonts w:cs="Times New Roman"/>
          <w:spacing w:val="-1"/>
          <w:sz w:val="24"/>
          <w:szCs w:val="24"/>
        </w:rPr>
        <w:t>.</w:t>
      </w:r>
    </w:p>
    <w:p w:rsidR="00CC66A1" w:rsidRPr="00AC7F5E" w:rsidRDefault="004162E0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Yüksek lisans tez çalışması ile </w:t>
      </w:r>
      <w:r>
        <w:rPr>
          <w:rFonts w:cs="Times New Roman"/>
          <w:spacing w:val="4"/>
          <w:sz w:val="24"/>
          <w:szCs w:val="24"/>
        </w:rPr>
        <w:t>d</w:t>
      </w:r>
      <w:r w:rsidR="00CC66A1" w:rsidRPr="004162E0">
        <w:rPr>
          <w:rFonts w:cs="Times New Roman"/>
          <w:spacing w:val="4"/>
          <w:sz w:val="24"/>
          <w:szCs w:val="24"/>
        </w:rPr>
        <w:t xml:space="preserve">oktora </w:t>
      </w:r>
      <w:r w:rsidR="00BC0CC7">
        <w:rPr>
          <w:rFonts w:cs="Times New Roman"/>
          <w:spacing w:val="4"/>
          <w:sz w:val="24"/>
          <w:szCs w:val="24"/>
        </w:rPr>
        <w:t>yeterlik</w:t>
      </w:r>
      <w:r w:rsidR="00CC66A1" w:rsidRPr="004162E0">
        <w:rPr>
          <w:rFonts w:cs="Times New Roman"/>
          <w:spacing w:val="4"/>
          <w:sz w:val="24"/>
          <w:szCs w:val="24"/>
        </w:rPr>
        <w:t xml:space="preserve"> sınavı ve doktora tez</w:t>
      </w:r>
      <w:r>
        <w:rPr>
          <w:rFonts w:cs="Times New Roman"/>
          <w:spacing w:val="4"/>
          <w:sz w:val="24"/>
          <w:szCs w:val="24"/>
        </w:rPr>
        <w:t>/sanatta yeterlik</w:t>
      </w:r>
      <w:r w:rsidR="00232482">
        <w:rPr>
          <w:rFonts w:cs="Times New Roman"/>
          <w:spacing w:val="4"/>
          <w:sz w:val="24"/>
          <w:szCs w:val="24"/>
        </w:rPr>
        <w:t xml:space="preserve"> çalış</w:t>
      </w:r>
      <w:r w:rsidR="007713D1">
        <w:rPr>
          <w:rFonts w:cs="Times New Roman"/>
          <w:spacing w:val="4"/>
          <w:sz w:val="24"/>
          <w:szCs w:val="24"/>
        </w:rPr>
        <w:t xml:space="preserve">ması, araştırma stajı, </w:t>
      </w:r>
      <w:r w:rsidR="006E441E">
        <w:rPr>
          <w:rFonts w:cs="Times New Roman"/>
          <w:spacing w:val="4"/>
          <w:sz w:val="24"/>
          <w:szCs w:val="24"/>
        </w:rPr>
        <w:t xml:space="preserve">pedagoji stajı, </w:t>
      </w:r>
      <w:r w:rsidR="00232482">
        <w:rPr>
          <w:rFonts w:cs="Times New Roman"/>
          <w:spacing w:val="4"/>
          <w:sz w:val="24"/>
          <w:szCs w:val="24"/>
        </w:rPr>
        <w:t xml:space="preserve">seminer </w:t>
      </w:r>
      <w:proofErr w:type="spellStart"/>
      <w:r w:rsidR="00232482">
        <w:rPr>
          <w:rFonts w:cs="Times New Roman"/>
          <w:spacing w:val="4"/>
          <w:sz w:val="24"/>
          <w:szCs w:val="24"/>
        </w:rPr>
        <w:t>v.b</w:t>
      </w:r>
      <w:proofErr w:type="spellEnd"/>
      <w:r w:rsidR="00232482">
        <w:rPr>
          <w:rFonts w:cs="Times New Roman"/>
          <w:spacing w:val="4"/>
          <w:sz w:val="24"/>
          <w:szCs w:val="24"/>
        </w:rPr>
        <w:t xml:space="preserve"> faaliyetlerin </w:t>
      </w:r>
      <w:r w:rsidR="007713D1">
        <w:rPr>
          <w:rFonts w:cs="Times New Roman"/>
          <w:spacing w:val="4"/>
          <w:sz w:val="24"/>
          <w:szCs w:val="24"/>
        </w:rPr>
        <w:t>başarı notu G (geçti) ve K (</w:t>
      </w:r>
      <w:r w:rsidR="00CC66A1" w:rsidRPr="004162E0">
        <w:rPr>
          <w:rFonts w:cs="Times New Roman"/>
          <w:spacing w:val="4"/>
          <w:sz w:val="24"/>
          <w:szCs w:val="24"/>
        </w:rPr>
        <w:t xml:space="preserve">kaldı) olarak </w:t>
      </w:r>
      <w:r w:rsidR="00CC66A1" w:rsidRPr="00AC7F5E">
        <w:rPr>
          <w:rFonts w:cs="Times New Roman"/>
          <w:spacing w:val="4"/>
          <w:sz w:val="24"/>
          <w:szCs w:val="24"/>
        </w:rPr>
        <w:t>verilir. Bu notlar, not ortalaması hesaplamalarına katılmaz.</w:t>
      </w:r>
    </w:p>
    <w:p w:rsidR="00CC66A1" w:rsidRPr="00AC7F5E" w:rsidRDefault="00CC66A1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 w:rsidRPr="00AC7F5E">
        <w:rPr>
          <w:rFonts w:cs="Times New Roman"/>
          <w:spacing w:val="4"/>
          <w:sz w:val="24"/>
          <w:szCs w:val="24"/>
        </w:rPr>
        <w:t>Herhangi bir yarıyılın akademik not ortalaması; o yarıyılda kayıt yaptırdığı her bir derste aldığı başarı puanın</w:t>
      </w:r>
      <w:r w:rsidR="006E441E">
        <w:rPr>
          <w:rFonts w:cs="Times New Roman"/>
          <w:spacing w:val="4"/>
          <w:sz w:val="24"/>
          <w:szCs w:val="24"/>
        </w:rPr>
        <w:t xml:space="preserve"> dersin </w:t>
      </w:r>
      <w:proofErr w:type="spellStart"/>
      <w:r w:rsidR="006E441E">
        <w:rPr>
          <w:rFonts w:cs="Times New Roman"/>
          <w:spacing w:val="4"/>
          <w:sz w:val="24"/>
          <w:szCs w:val="24"/>
        </w:rPr>
        <w:t>AKTSsiyle</w:t>
      </w:r>
      <w:proofErr w:type="spellEnd"/>
      <w:r w:rsidRPr="00AC7F5E">
        <w:rPr>
          <w:rFonts w:cs="Times New Roman"/>
          <w:spacing w:val="4"/>
          <w:sz w:val="24"/>
          <w:szCs w:val="24"/>
        </w:rPr>
        <w:t xml:space="preserve"> çarpılması ile oluşan değerlerin toplamının al</w:t>
      </w:r>
      <w:r w:rsidR="006E441E">
        <w:rPr>
          <w:rFonts w:cs="Times New Roman"/>
          <w:spacing w:val="4"/>
          <w:sz w:val="24"/>
          <w:szCs w:val="24"/>
        </w:rPr>
        <w:t>ınan derslerin AKTS</w:t>
      </w:r>
      <w:r w:rsidRPr="00AC7F5E">
        <w:rPr>
          <w:rFonts w:cs="Times New Roman"/>
          <w:spacing w:val="4"/>
          <w:sz w:val="24"/>
          <w:szCs w:val="24"/>
        </w:rPr>
        <w:t xml:space="preserve"> toplamına bölünmesi ile hesaplanır. Genel akademik not o</w:t>
      </w:r>
      <w:r w:rsidR="00A973A4">
        <w:rPr>
          <w:rFonts w:cs="Times New Roman"/>
          <w:spacing w:val="4"/>
          <w:sz w:val="24"/>
          <w:szCs w:val="24"/>
        </w:rPr>
        <w:t>rtalaması ise öğrencinin her 2</w:t>
      </w:r>
      <w:r w:rsidRPr="00AC7F5E">
        <w:rPr>
          <w:rFonts w:cs="Times New Roman"/>
          <w:spacing w:val="4"/>
          <w:sz w:val="24"/>
          <w:szCs w:val="24"/>
        </w:rPr>
        <w:t xml:space="preserve"> yarıyılda kayıt yaptırdığı her bir dersten aldığı başarı p</w:t>
      </w:r>
      <w:r w:rsidR="006E441E">
        <w:rPr>
          <w:rFonts w:cs="Times New Roman"/>
          <w:spacing w:val="4"/>
          <w:sz w:val="24"/>
          <w:szCs w:val="24"/>
        </w:rPr>
        <w:t xml:space="preserve">uanının dersin </w:t>
      </w:r>
      <w:proofErr w:type="spellStart"/>
      <w:r w:rsidR="006E441E">
        <w:rPr>
          <w:rFonts w:cs="Times New Roman"/>
          <w:spacing w:val="4"/>
          <w:sz w:val="24"/>
          <w:szCs w:val="24"/>
        </w:rPr>
        <w:t>AKTSsiyle</w:t>
      </w:r>
      <w:proofErr w:type="spellEnd"/>
      <w:r w:rsidR="006E441E">
        <w:rPr>
          <w:rFonts w:cs="Times New Roman"/>
          <w:spacing w:val="4"/>
          <w:sz w:val="24"/>
          <w:szCs w:val="24"/>
        </w:rPr>
        <w:t xml:space="preserve"> </w:t>
      </w:r>
      <w:r w:rsidRPr="00AC7F5E">
        <w:rPr>
          <w:rFonts w:cs="Times New Roman"/>
          <w:spacing w:val="4"/>
          <w:sz w:val="24"/>
          <w:szCs w:val="24"/>
        </w:rPr>
        <w:t>çarpılması ile oluşan değerlerin toplamının alınan b</w:t>
      </w:r>
      <w:r w:rsidR="0082370F">
        <w:rPr>
          <w:rFonts w:cs="Times New Roman"/>
          <w:spacing w:val="4"/>
          <w:sz w:val="24"/>
          <w:szCs w:val="24"/>
        </w:rPr>
        <w:t>ütün derslerin AKTS</w:t>
      </w:r>
      <w:r w:rsidRPr="00AC7F5E">
        <w:rPr>
          <w:rFonts w:cs="Times New Roman"/>
          <w:spacing w:val="4"/>
          <w:sz w:val="24"/>
          <w:szCs w:val="24"/>
        </w:rPr>
        <w:t xml:space="preserve"> toplamına bölünmesi ile hesaplanır. Elde edilen ortalama, virgülden sonra iki haneli olarak gösterilir.</w:t>
      </w:r>
    </w:p>
    <w:p w:rsidR="00CC66A1" w:rsidRDefault="007713D1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Derslerin </w:t>
      </w:r>
      <w:r w:rsidR="00CC66A1" w:rsidRPr="0026396A">
        <w:rPr>
          <w:rFonts w:cs="Times New Roman"/>
          <w:spacing w:val="-1"/>
          <w:sz w:val="24"/>
          <w:szCs w:val="24"/>
        </w:rPr>
        <w:t>başarı notu ve genel başar</w:t>
      </w:r>
      <w:r w:rsidR="00520AAA">
        <w:rPr>
          <w:rFonts w:cs="Times New Roman"/>
          <w:spacing w:val="-1"/>
          <w:sz w:val="24"/>
          <w:szCs w:val="24"/>
        </w:rPr>
        <w:t>ı notu Tablo-</w:t>
      </w:r>
      <w:r w:rsidR="0026396A">
        <w:rPr>
          <w:rFonts w:cs="Times New Roman"/>
          <w:spacing w:val="-1"/>
          <w:sz w:val="24"/>
          <w:szCs w:val="24"/>
        </w:rPr>
        <w:t>1</w:t>
      </w:r>
      <w:r w:rsidR="00520AAA">
        <w:rPr>
          <w:rFonts w:cs="Times New Roman"/>
          <w:spacing w:val="-1"/>
          <w:sz w:val="24"/>
          <w:szCs w:val="24"/>
        </w:rPr>
        <w:t>’e</w:t>
      </w:r>
      <w:r w:rsidR="0026396A">
        <w:rPr>
          <w:rFonts w:cs="Times New Roman"/>
          <w:spacing w:val="-1"/>
          <w:sz w:val="24"/>
          <w:szCs w:val="24"/>
        </w:rPr>
        <w:t xml:space="preserve"> göre hesaplanır.</w:t>
      </w:r>
    </w:p>
    <w:p w:rsidR="00CC66A1" w:rsidRDefault="00B17617" w:rsidP="00B15A22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 w:rsidRPr="0026396A">
        <w:rPr>
          <w:rFonts w:cs="Times New Roman"/>
          <w:spacing w:val="-1"/>
          <w:sz w:val="24"/>
          <w:szCs w:val="24"/>
        </w:rPr>
        <w:t>Öğrencinin d</w:t>
      </w:r>
      <w:r w:rsidR="00CC66A1" w:rsidRPr="0026396A">
        <w:rPr>
          <w:rFonts w:cs="Times New Roman"/>
          <w:spacing w:val="-1"/>
          <w:sz w:val="24"/>
          <w:szCs w:val="24"/>
        </w:rPr>
        <w:t>ers aşama</w:t>
      </w:r>
      <w:r w:rsidR="00520AAA">
        <w:rPr>
          <w:rFonts w:cs="Times New Roman"/>
          <w:spacing w:val="-1"/>
          <w:sz w:val="24"/>
          <w:szCs w:val="24"/>
        </w:rPr>
        <w:t>sından başarılı sayılması için g</w:t>
      </w:r>
      <w:r w:rsidR="00CC66A1" w:rsidRPr="0026396A">
        <w:rPr>
          <w:rFonts w:cs="Times New Roman"/>
          <w:spacing w:val="-1"/>
          <w:sz w:val="24"/>
          <w:szCs w:val="24"/>
        </w:rPr>
        <w:t>enel akademik not ortalamasının</w:t>
      </w:r>
      <w:r w:rsidRPr="0026396A">
        <w:rPr>
          <w:rFonts w:cs="Times New Roman"/>
          <w:spacing w:val="-1"/>
          <w:sz w:val="24"/>
          <w:szCs w:val="24"/>
        </w:rPr>
        <w:t xml:space="preserve"> yüksek lisans programında en az 2.50/4.00 doktora</w:t>
      </w:r>
      <w:r w:rsidR="00520AAA">
        <w:rPr>
          <w:rFonts w:cs="Times New Roman"/>
          <w:spacing w:val="-1"/>
          <w:sz w:val="24"/>
          <w:szCs w:val="24"/>
        </w:rPr>
        <w:t>/sanatta yeterlik</w:t>
      </w:r>
      <w:r w:rsidRPr="0026396A">
        <w:rPr>
          <w:rFonts w:cs="Times New Roman"/>
          <w:spacing w:val="-1"/>
          <w:sz w:val="24"/>
          <w:szCs w:val="24"/>
        </w:rPr>
        <w:t xml:space="preserve"> programında en az 3.00/4.00 </w:t>
      </w:r>
      <w:r w:rsidR="00CC66A1" w:rsidRPr="0026396A">
        <w:rPr>
          <w:rFonts w:cs="Times New Roman"/>
          <w:spacing w:val="-1"/>
          <w:sz w:val="24"/>
          <w:szCs w:val="24"/>
        </w:rPr>
        <w:t>olması gerekir.</w:t>
      </w:r>
    </w:p>
    <w:p w:rsidR="00F9793F" w:rsidRPr="00F9793F" w:rsidRDefault="00A973A4" w:rsidP="00F9793F">
      <w:pPr>
        <w:pStyle w:val="GvdeMetni"/>
        <w:numPr>
          <w:ilvl w:val="0"/>
          <w:numId w:val="26"/>
        </w:numPr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Öğrenci derslerini en fazla 4 yarıyılda</w:t>
      </w:r>
      <w:r w:rsidR="00CC66A1" w:rsidRPr="0026396A">
        <w:rPr>
          <w:rFonts w:cs="Times New Roman"/>
          <w:spacing w:val="-1"/>
          <w:sz w:val="24"/>
          <w:szCs w:val="24"/>
        </w:rPr>
        <w:t xml:space="preserve"> tamamlamak zorundadır.</w:t>
      </w:r>
    </w:p>
    <w:p w:rsidR="00CC66A1" w:rsidRPr="00E736B3" w:rsidRDefault="00520AAA" w:rsidP="00F9793F">
      <w:pPr>
        <w:pStyle w:val="DipnotMetni"/>
        <w:widowControl w:val="0"/>
        <w:spacing w:before="200" w:after="12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Tablo-</w:t>
      </w:r>
      <w:r w:rsidR="00CC66A1" w:rsidRPr="00E736B3">
        <w:rPr>
          <w:b/>
          <w:sz w:val="24"/>
          <w:szCs w:val="24"/>
        </w:rPr>
        <w:t>1.</w:t>
      </w:r>
      <w:r w:rsidR="00CC66A1" w:rsidRPr="00E736B3">
        <w:rPr>
          <w:sz w:val="24"/>
          <w:szCs w:val="24"/>
        </w:rPr>
        <w:t xml:space="preserve"> Not Değerlendirme Tablosu</w:t>
      </w:r>
    </w:p>
    <w:tbl>
      <w:tblPr>
        <w:tblW w:w="828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59"/>
        <w:gridCol w:w="1418"/>
        <w:gridCol w:w="1701"/>
        <w:gridCol w:w="1984"/>
      </w:tblGrid>
      <w:tr w:rsidR="004162E0" w:rsidRPr="00E736B3" w:rsidTr="00464840">
        <w:trPr>
          <w:cantSplit/>
          <w:trHeight w:hRule="exact" w:val="570"/>
        </w:trPr>
        <w:tc>
          <w:tcPr>
            <w:tcW w:w="1626" w:type="dxa"/>
            <w:vAlign w:val="center"/>
          </w:tcPr>
          <w:p w:rsidR="004162E0" w:rsidRPr="00E736B3" w:rsidRDefault="004162E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Başarı Puanı</w:t>
            </w:r>
          </w:p>
        </w:tc>
        <w:tc>
          <w:tcPr>
            <w:tcW w:w="1559" w:type="dxa"/>
            <w:vAlign w:val="center"/>
          </w:tcPr>
          <w:p w:rsidR="004162E0" w:rsidRPr="00E736B3" w:rsidRDefault="004162E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Başarı Notu</w:t>
            </w:r>
          </w:p>
        </w:tc>
        <w:tc>
          <w:tcPr>
            <w:tcW w:w="1418" w:type="dxa"/>
            <w:vAlign w:val="center"/>
          </w:tcPr>
          <w:p w:rsidR="004162E0" w:rsidRPr="00E736B3" w:rsidRDefault="004162E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Harf notu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162E0" w:rsidRPr="00E736B3" w:rsidRDefault="004162E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AB7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Derece (Yüksek </w:t>
            </w:r>
            <w:r w:rsidR="00AB715E" w:rsidRPr="0008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lisa</w:t>
            </w:r>
            <w:r w:rsidRPr="0008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162E0" w:rsidRPr="004162E0" w:rsidRDefault="004162E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16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Derece (Doktora/ sanatta yeterlik )</w:t>
            </w:r>
          </w:p>
        </w:tc>
      </w:tr>
      <w:tr w:rsidR="0026396A" w:rsidRPr="00E736B3" w:rsidTr="0026396A">
        <w:trPr>
          <w:cantSplit/>
          <w:trHeight w:hRule="exact" w:val="340"/>
        </w:trPr>
        <w:tc>
          <w:tcPr>
            <w:tcW w:w="1626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90-100</w:t>
            </w:r>
          </w:p>
        </w:tc>
        <w:tc>
          <w:tcPr>
            <w:tcW w:w="1559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4.0</w:t>
            </w:r>
          </w:p>
        </w:tc>
        <w:tc>
          <w:tcPr>
            <w:tcW w:w="1418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AA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26396A" w:rsidRPr="00E736B3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Pekiyi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26396A" w:rsidRPr="004162E0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Pekiyi</w:t>
            </w:r>
          </w:p>
        </w:tc>
      </w:tr>
      <w:tr w:rsidR="0026396A" w:rsidRPr="00E736B3" w:rsidTr="0026396A">
        <w:trPr>
          <w:cantSplit/>
          <w:trHeight w:hRule="exact" w:val="340"/>
        </w:trPr>
        <w:tc>
          <w:tcPr>
            <w:tcW w:w="1626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85-89</w:t>
            </w:r>
          </w:p>
        </w:tc>
        <w:tc>
          <w:tcPr>
            <w:tcW w:w="1559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3.5</w:t>
            </w:r>
          </w:p>
        </w:tc>
        <w:tc>
          <w:tcPr>
            <w:tcW w:w="1418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BA</w:t>
            </w: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26396A" w:rsidRPr="00E736B3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26396A" w:rsidRPr="004162E0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26396A">
        <w:trPr>
          <w:cantSplit/>
          <w:trHeight w:hRule="exact" w:val="340"/>
        </w:trPr>
        <w:tc>
          <w:tcPr>
            <w:tcW w:w="1626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80-84</w:t>
            </w:r>
          </w:p>
        </w:tc>
        <w:tc>
          <w:tcPr>
            <w:tcW w:w="1559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3.0</w:t>
            </w:r>
          </w:p>
        </w:tc>
        <w:tc>
          <w:tcPr>
            <w:tcW w:w="1418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BB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26396A" w:rsidRPr="00E736B3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6396A" w:rsidRPr="004162E0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İyi</w:t>
            </w:r>
          </w:p>
        </w:tc>
      </w:tr>
      <w:tr w:rsidR="0026396A" w:rsidRPr="00E736B3" w:rsidTr="0026396A">
        <w:trPr>
          <w:cantSplit/>
          <w:trHeight w:hRule="exact" w:val="340"/>
        </w:trPr>
        <w:tc>
          <w:tcPr>
            <w:tcW w:w="1626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75-79</w:t>
            </w:r>
          </w:p>
        </w:tc>
        <w:tc>
          <w:tcPr>
            <w:tcW w:w="1559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2.5</w:t>
            </w:r>
          </w:p>
        </w:tc>
        <w:tc>
          <w:tcPr>
            <w:tcW w:w="1418" w:type="dxa"/>
            <w:vAlign w:val="center"/>
          </w:tcPr>
          <w:p w:rsidR="0026396A" w:rsidRPr="00E736B3" w:rsidRDefault="0026396A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CB</w:t>
            </w: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26396A" w:rsidRPr="00E736B3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6396A" w:rsidRPr="004162E0" w:rsidRDefault="0026396A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Orta</w:t>
            </w:r>
          </w:p>
        </w:tc>
      </w:tr>
      <w:tr w:rsidR="00464840" w:rsidRPr="00E736B3" w:rsidTr="00464840">
        <w:trPr>
          <w:cantSplit/>
          <w:trHeight w:hRule="exact" w:val="340"/>
        </w:trPr>
        <w:tc>
          <w:tcPr>
            <w:tcW w:w="1626" w:type="dxa"/>
            <w:vAlign w:val="center"/>
          </w:tcPr>
          <w:p w:rsidR="00464840" w:rsidRPr="00E736B3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65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-74</w:t>
            </w:r>
          </w:p>
        </w:tc>
        <w:tc>
          <w:tcPr>
            <w:tcW w:w="1559" w:type="dxa"/>
            <w:vAlign w:val="center"/>
          </w:tcPr>
          <w:p w:rsidR="00464840" w:rsidRPr="00E736B3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2.00</w:t>
            </w:r>
          </w:p>
        </w:tc>
        <w:tc>
          <w:tcPr>
            <w:tcW w:w="1418" w:type="dxa"/>
            <w:vAlign w:val="center"/>
          </w:tcPr>
          <w:p w:rsidR="00464840" w:rsidRPr="00E736B3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CC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64840" w:rsidRPr="00E736B3" w:rsidRDefault="0046484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Orta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464840" w:rsidRPr="004162E0" w:rsidRDefault="0046484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Zayıf</w:t>
            </w:r>
          </w:p>
        </w:tc>
      </w:tr>
      <w:tr w:rsidR="00464840" w:rsidRPr="00E736B3" w:rsidTr="00464840">
        <w:trPr>
          <w:cantSplit/>
          <w:trHeight w:hRule="exact" w:val="340"/>
        </w:trPr>
        <w:tc>
          <w:tcPr>
            <w:tcW w:w="1626" w:type="dxa"/>
            <w:vAlign w:val="center"/>
          </w:tcPr>
          <w:p w:rsidR="00464840" w:rsidRPr="00E736B3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0-64</w:t>
            </w:r>
          </w:p>
        </w:tc>
        <w:tc>
          <w:tcPr>
            <w:tcW w:w="1559" w:type="dxa"/>
            <w:vAlign w:val="center"/>
          </w:tcPr>
          <w:p w:rsidR="00464840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64840" w:rsidRDefault="00464840" w:rsidP="00520A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464840" w:rsidRPr="00E736B3" w:rsidRDefault="0046484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464840" w:rsidRPr="004162E0" w:rsidRDefault="00464840" w:rsidP="00520A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G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: Kredisiz derslerden başarı notu</w:t>
            </w: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:  Kredisiz derslerden başarısız notu</w:t>
            </w: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FF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: Kredili derslerden başarısız notu</w:t>
            </w: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F1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 xml:space="preserve">: </w:t>
            </w:r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Devamsızlık notu</w:t>
            </w: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F2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>: Y</w:t>
            </w:r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arıyıl sonu sınavına katılmayan öğrenciye verilen not</w:t>
            </w:r>
          </w:p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26396A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26396A" w:rsidRPr="00E736B3" w:rsidRDefault="0026396A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GM</w:t>
            </w:r>
            <w:r w:rsidRPr="00E736B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: Yarıyıl içi sınavlarına katılmayan öğrenciye verilen not</w:t>
            </w:r>
          </w:p>
        </w:tc>
      </w:tr>
      <w:tr w:rsidR="00BC477C" w:rsidRPr="00E736B3" w:rsidTr="005F4213">
        <w:trPr>
          <w:cantSplit/>
          <w:trHeight w:hRule="exact" w:val="340"/>
        </w:trPr>
        <w:tc>
          <w:tcPr>
            <w:tcW w:w="8288" w:type="dxa"/>
            <w:gridSpan w:val="5"/>
            <w:vAlign w:val="center"/>
          </w:tcPr>
          <w:p w:rsidR="00BC477C" w:rsidRPr="00E736B3" w:rsidRDefault="00BC477C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73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F1</w:t>
            </w:r>
            <w:r w:rsidRPr="00E7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E7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F2</w:t>
            </w:r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ve </w:t>
            </w:r>
            <w:r w:rsidRPr="00E73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FF</w:t>
            </w:r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notları,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rtalamasınakatılır</w:t>
            </w:r>
            <w:proofErr w:type="spellEnd"/>
            <w:r w:rsidRPr="00E736B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BC477C" w:rsidRPr="00E736B3" w:rsidRDefault="00BC477C" w:rsidP="007670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DF51BF" w:rsidRDefault="00DF51BF" w:rsidP="007670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7713D1" w:rsidRPr="00BB7955" w:rsidRDefault="007713D1" w:rsidP="007670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F51BF" w:rsidRPr="00D53C77" w:rsidRDefault="002C376D" w:rsidP="002C376D">
      <w:pPr>
        <w:pStyle w:val="GvdeMetni"/>
        <w:tabs>
          <w:tab w:val="left" w:pos="709"/>
        </w:tabs>
        <w:spacing w:after="80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DÖRDÜNCÜ </w:t>
      </w:r>
      <w:r w:rsidR="001B7639" w:rsidRPr="00D53C77">
        <w:rPr>
          <w:rFonts w:cs="Times New Roman"/>
          <w:b/>
          <w:sz w:val="24"/>
          <w:szCs w:val="24"/>
        </w:rPr>
        <w:t>BÖLÜM</w:t>
      </w:r>
    </w:p>
    <w:p w:rsidR="00DF51BF" w:rsidRPr="00D53C77" w:rsidRDefault="002C376D" w:rsidP="002C376D">
      <w:pPr>
        <w:pStyle w:val="GvdeMetni"/>
        <w:tabs>
          <w:tab w:val="left" w:pos="709"/>
        </w:tabs>
        <w:spacing w:after="80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İtirazlar</w:t>
      </w:r>
    </w:p>
    <w:p w:rsidR="00DF51BF" w:rsidRDefault="00DF51BF" w:rsidP="00767071">
      <w:pPr>
        <w:pStyle w:val="GvdeMetni"/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</w:rPr>
      </w:pPr>
    </w:p>
    <w:p w:rsidR="00834A27" w:rsidRPr="001B7639" w:rsidRDefault="00834A27" w:rsidP="001B7639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63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Bilim</w:t>
      </w:r>
      <w:proofErr w:type="spellEnd"/>
      <w:r w:rsidRPr="001B763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1B7639">
        <w:rPr>
          <w:rFonts w:ascii="Times New Roman" w:hAnsi="Times New Roman" w:cs="Times New Roman"/>
          <w:b/>
          <w:sz w:val="24"/>
          <w:szCs w:val="24"/>
        </w:rPr>
        <w:t>Sınavı</w:t>
      </w:r>
      <w:proofErr w:type="spellEnd"/>
      <w:r w:rsidRPr="001B7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639">
        <w:rPr>
          <w:rFonts w:ascii="Times New Roman" w:hAnsi="Times New Roman" w:cs="Times New Roman"/>
          <w:b/>
          <w:sz w:val="24"/>
          <w:szCs w:val="24"/>
        </w:rPr>
        <w:t>Sonucuna</w:t>
      </w:r>
      <w:proofErr w:type="spellEnd"/>
      <w:r w:rsidRPr="001B76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639">
        <w:rPr>
          <w:rFonts w:ascii="Times New Roman" w:hAnsi="Times New Roman" w:cs="Times New Roman"/>
          <w:b/>
          <w:sz w:val="24"/>
          <w:szCs w:val="24"/>
        </w:rPr>
        <w:t>İtiraz</w:t>
      </w:r>
      <w:proofErr w:type="spellEnd"/>
    </w:p>
    <w:p w:rsidR="00834A27" w:rsidRPr="00E736B3" w:rsidRDefault="00520AAA" w:rsidP="00D53C77">
      <w:pPr>
        <w:pStyle w:val="GvdeMetni"/>
        <w:tabs>
          <w:tab w:val="left" w:pos="426"/>
        </w:tabs>
        <w:spacing w:after="120"/>
        <w:ind w:left="567" w:right="118" w:hanging="567"/>
        <w:jc w:val="both"/>
        <w:rPr>
          <w:rFonts w:cs="Times New Roman"/>
          <w:spacing w:val="4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>Madde 33</w:t>
      </w:r>
      <w:r w:rsidR="00D53C77" w:rsidRPr="00D53C77">
        <w:rPr>
          <w:rFonts w:cs="Times New Roman"/>
          <w:b/>
          <w:spacing w:val="-1"/>
          <w:sz w:val="24"/>
          <w:szCs w:val="24"/>
        </w:rPr>
        <w:t>–</w:t>
      </w:r>
      <w:r>
        <w:rPr>
          <w:rFonts w:cs="Times New Roman"/>
          <w:b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Öğrenci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bilim s</w:t>
      </w:r>
      <w:r w:rsidR="00834A27" w:rsidRPr="00E736B3">
        <w:rPr>
          <w:rFonts w:cs="Times New Roman"/>
          <w:sz w:val="24"/>
          <w:szCs w:val="24"/>
        </w:rPr>
        <w:t>ınavı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sonucuna,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sonucun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ilan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edildiği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tarihten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itibaren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973A4">
        <w:rPr>
          <w:rFonts w:cs="Times New Roman"/>
          <w:spacing w:val="-1"/>
          <w:sz w:val="24"/>
          <w:szCs w:val="24"/>
        </w:rPr>
        <w:t>2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D53C77" w:rsidRPr="00D53C77">
        <w:rPr>
          <w:rFonts w:cs="Times New Roman"/>
          <w:spacing w:val="-1"/>
          <w:sz w:val="24"/>
          <w:szCs w:val="24"/>
        </w:rPr>
        <w:t>iş günü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içinde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82370F">
        <w:rPr>
          <w:rFonts w:cs="Times New Roman"/>
          <w:spacing w:val="-1"/>
          <w:sz w:val="24"/>
          <w:szCs w:val="24"/>
        </w:rPr>
        <w:t>ye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yazılı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olarak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itiraz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edebilir.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2370F">
        <w:rPr>
          <w:rFonts w:cs="Times New Roman"/>
          <w:spacing w:val="4"/>
          <w:sz w:val="24"/>
          <w:szCs w:val="24"/>
        </w:rPr>
        <w:t>Sınav</w:t>
      </w:r>
      <w:r w:rsidR="00D53C77">
        <w:rPr>
          <w:rFonts w:cs="Times New Roman"/>
          <w:spacing w:val="4"/>
          <w:sz w:val="24"/>
          <w:szCs w:val="24"/>
        </w:rPr>
        <w:t xml:space="preserve"> j</w:t>
      </w:r>
      <w:r w:rsidR="00834A27" w:rsidRPr="00E736B3">
        <w:rPr>
          <w:rFonts w:cs="Times New Roman"/>
          <w:spacing w:val="4"/>
          <w:sz w:val="24"/>
          <w:szCs w:val="24"/>
        </w:rPr>
        <w:t>üri</w:t>
      </w:r>
      <w:r w:rsidR="0082370F">
        <w:rPr>
          <w:rFonts w:cs="Times New Roman"/>
          <w:spacing w:val="4"/>
          <w:sz w:val="24"/>
          <w:szCs w:val="24"/>
        </w:rPr>
        <w:t>si sınav evraklarını</w:t>
      </w:r>
      <w:r w:rsidR="00D53C77">
        <w:rPr>
          <w:rFonts w:cs="Times New Roman"/>
          <w:spacing w:val="4"/>
          <w:sz w:val="24"/>
          <w:szCs w:val="24"/>
        </w:rPr>
        <w:t xml:space="preserve"> inceleyerek en geç </w:t>
      </w:r>
      <w:r w:rsidR="00A973A4">
        <w:rPr>
          <w:rFonts w:cs="Times New Roman"/>
          <w:spacing w:val="4"/>
          <w:sz w:val="24"/>
          <w:szCs w:val="24"/>
        </w:rPr>
        <w:t>2</w:t>
      </w:r>
      <w:r w:rsidR="007713D1">
        <w:rPr>
          <w:rFonts w:cs="Times New Roman"/>
          <w:spacing w:val="4"/>
          <w:sz w:val="24"/>
          <w:szCs w:val="24"/>
        </w:rPr>
        <w:t xml:space="preserve"> </w:t>
      </w:r>
      <w:r w:rsidR="00834A27" w:rsidRPr="00E736B3">
        <w:rPr>
          <w:rFonts w:cs="Times New Roman"/>
          <w:spacing w:val="4"/>
          <w:sz w:val="24"/>
          <w:szCs w:val="24"/>
        </w:rPr>
        <w:t>iş günü içinde değerlendirir ve sonucu evrakla</w:t>
      </w:r>
      <w:r w:rsidR="0082370F">
        <w:rPr>
          <w:rFonts w:cs="Times New Roman"/>
          <w:spacing w:val="4"/>
          <w:sz w:val="24"/>
          <w:szCs w:val="24"/>
        </w:rPr>
        <w:t xml:space="preserve">rla birlikte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="0082370F">
        <w:rPr>
          <w:rFonts w:cs="Times New Roman"/>
          <w:spacing w:val="4"/>
          <w:sz w:val="24"/>
          <w:szCs w:val="24"/>
        </w:rPr>
        <w:t>ye</w:t>
      </w:r>
      <w:r w:rsidR="00834A27" w:rsidRPr="00E736B3">
        <w:rPr>
          <w:rFonts w:cs="Times New Roman"/>
          <w:spacing w:val="4"/>
          <w:sz w:val="24"/>
          <w:szCs w:val="24"/>
        </w:rPr>
        <w:t xml:space="preserve"> yazılı olarak bildirir. İnceleme sonucunda maddi hata tespiti halinde not değişikliği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834A27" w:rsidRPr="00E736B3">
        <w:rPr>
          <w:rFonts w:cs="Times New Roman"/>
          <w:spacing w:val="4"/>
          <w:sz w:val="24"/>
          <w:szCs w:val="24"/>
        </w:rPr>
        <w:t xml:space="preserve"> kararı ile kesinleşir.</w:t>
      </w:r>
    </w:p>
    <w:p w:rsidR="00D53C77" w:rsidRPr="00E94A48" w:rsidRDefault="00D53C77" w:rsidP="00D53C77">
      <w:pPr>
        <w:spacing w:before="20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94A48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Dersin</w:t>
      </w:r>
      <w:r w:rsidR="0082370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b/>
          <w:sz w:val="24"/>
          <w:szCs w:val="24"/>
          <w:lang w:val="tr-TR"/>
        </w:rPr>
        <w:t>Sınavı Sonucuna İtiraz</w:t>
      </w:r>
    </w:p>
    <w:p w:rsidR="0050289E" w:rsidRDefault="00D53C77" w:rsidP="0050289E">
      <w:pPr>
        <w:pStyle w:val="GvdeMetni"/>
        <w:tabs>
          <w:tab w:val="left" w:pos="709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 w:rsidRPr="00D53C77">
        <w:rPr>
          <w:rFonts w:cs="Times New Roman"/>
          <w:b/>
          <w:spacing w:val="-1"/>
          <w:sz w:val="24"/>
          <w:szCs w:val="24"/>
        </w:rPr>
        <w:t xml:space="preserve">Madde </w:t>
      </w:r>
      <w:r w:rsidR="00520AAA">
        <w:rPr>
          <w:rFonts w:cs="Times New Roman"/>
          <w:b/>
          <w:spacing w:val="-1"/>
          <w:sz w:val="24"/>
          <w:szCs w:val="24"/>
        </w:rPr>
        <w:t>34</w:t>
      </w:r>
      <w:r w:rsidRPr="00D53C77">
        <w:rPr>
          <w:rFonts w:cs="Times New Roman"/>
          <w:b/>
          <w:spacing w:val="-1"/>
          <w:sz w:val="24"/>
          <w:szCs w:val="24"/>
        </w:rPr>
        <w:t>–</w:t>
      </w:r>
      <w:r w:rsidR="00520AAA">
        <w:rPr>
          <w:rFonts w:cs="Times New Roman"/>
          <w:b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dersin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sınav</w:t>
      </w:r>
      <w:r w:rsidR="00C07B21">
        <w:rPr>
          <w:rFonts w:cs="Times New Roman"/>
          <w:sz w:val="24"/>
          <w:szCs w:val="24"/>
        </w:rPr>
        <w:t xml:space="preserve"> </w:t>
      </w:r>
      <w:r w:rsidR="0082370F">
        <w:rPr>
          <w:rFonts w:cs="Times New Roman"/>
          <w:spacing w:val="-1"/>
          <w:sz w:val="24"/>
          <w:szCs w:val="24"/>
        </w:rPr>
        <w:t>sonuçları açıklandıktan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itibaren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973A4">
        <w:rPr>
          <w:rFonts w:cs="Times New Roman"/>
          <w:spacing w:val="-1"/>
          <w:sz w:val="24"/>
          <w:szCs w:val="24"/>
        </w:rPr>
        <w:t xml:space="preserve">7 </w:t>
      </w:r>
      <w:r w:rsidR="00834A27" w:rsidRPr="00E736B3">
        <w:rPr>
          <w:rFonts w:cs="Times New Roman"/>
          <w:spacing w:val="-1"/>
          <w:sz w:val="24"/>
          <w:szCs w:val="24"/>
        </w:rPr>
        <w:t>gün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içinde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82370F">
        <w:rPr>
          <w:rFonts w:cs="Times New Roman"/>
          <w:spacing w:val="-1"/>
          <w:sz w:val="24"/>
          <w:szCs w:val="24"/>
        </w:rPr>
        <w:t>ye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yazılı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olarak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itiraz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edebilir.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Dersi veren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öğretim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elemanı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itiraz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edilen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sınavın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evraklarını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tekrar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inceleyerek,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itirazın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kendisine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tebliğinden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itibaren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en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geç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973A4">
        <w:rPr>
          <w:rFonts w:cs="Times New Roman"/>
          <w:spacing w:val="-1"/>
          <w:sz w:val="24"/>
          <w:szCs w:val="24"/>
        </w:rPr>
        <w:t>3</w:t>
      </w:r>
      <w:r w:rsidR="00834A27" w:rsidRPr="00E736B3">
        <w:rPr>
          <w:rFonts w:cs="Times New Roman"/>
          <w:sz w:val="24"/>
          <w:szCs w:val="24"/>
        </w:rPr>
        <w:t xml:space="preserve"> iş</w:t>
      </w:r>
      <w:r w:rsidR="0023668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günü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için</w:t>
      </w:r>
      <w:r w:rsidR="00C07B21">
        <w:rPr>
          <w:rFonts w:cs="Times New Roman"/>
          <w:spacing w:val="-1"/>
          <w:sz w:val="24"/>
          <w:szCs w:val="24"/>
        </w:rPr>
        <w:t xml:space="preserve"> de</w:t>
      </w:r>
      <w:r w:rsidR="00834A27" w:rsidRPr="00E736B3">
        <w:rPr>
          <w:rFonts w:cs="Times New Roman"/>
          <w:spacing w:val="-1"/>
          <w:sz w:val="24"/>
          <w:szCs w:val="24"/>
        </w:rPr>
        <w:t>ğerlendirir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>ve</w:t>
      </w:r>
      <w:r w:rsidR="00C07B21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sonucu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evraklarla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birlikte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yazılı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olarak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bildirir.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Öğretim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2370F">
        <w:rPr>
          <w:rFonts w:cs="Times New Roman"/>
          <w:spacing w:val="-1"/>
          <w:sz w:val="24"/>
          <w:szCs w:val="24"/>
        </w:rPr>
        <w:t>elemanının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inceleme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sonucunda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maddi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hata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bulması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halinde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not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değişikliği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C07B21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kararı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ile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kesinleşir</w:t>
      </w:r>
      <w:r w:rsidR="0082370F">
        <w:rPr>
          <w:rFonts w:cs="Times New Roman"/>
          <w:spacing w:val="-1"/>
          <w:sz w:val="24"/>
          <w:szCs w:val="24"/>
        </w:rPr>
        <w:t xml:space="preserve"> </w:t>
      </w:r>
      <w:r w:rsidR="0082370F" w:rsidRPr="00763FC0">
        <w:rPr>
          <w:rFonts w:cs="Times New Roman"/>
          <w:color w:val="000000" w:themeColor="text1"/>
          <w:spacing w:val="-1"/>
          <w:sz w:val="24"/>
          <w:szCs w:val="24"/>
        </w:rPr>
        <w:t>ve öğrenciye bildirilir</w:t>
      </w:r>
      <w:r w:rsidR="00834A27" w:rsidRPr="00763FC0">
        <w:rPr>
          <w:rFonts w:cs="Times New Roman"/>
          <w:color w:val="000000" w:themeColor="text1"/>
          <w:spacing w:val="-1"/>
          <w:sz w:val="24"/>
          <w:szCs w:val="24"/>
        </w:rPr>
        <w:t>.</w:t>
      </w:r>
      <w:r w:rsidR="00C07B21" w:rsidRPr="00763FC0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Öğrencinin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sonuca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itirazını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yinelemesi,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kararının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50289E">
        <w:rPr>
          <w:rFonts w:cs="Times New Roman"/>
          <w:spacing w:val="-1"/>
          <w:sz w:val="24"/>
          <w:szCs w:val="24"/>
        </w:rPr>
        <w:t>ilanı tarihinden sonra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A973A4">
        <w:rPr>
          <w:rFonts w:cs="Times New Roman"/>
          <w:spacing w:val="-1"/>
          <w:sz w:val="24"/>
          <w:szCs w:val="24"/>
        </w:rPr>
        <w:t>7</w:t>
      </w:r>
      <w:r w:rsidR="007713D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 xml:space="preserve">gün içinde </w:t>
      </w:r>
      <w:r w:rsidR="00A10B6C">
        <w:rPr>
          <w:rFonts w:cs="Times New Roman"/>
          <w:spacing w:val="-1"/>
          <w:sz w:val="24"/>
          <w:szCs w:val="24"/>
        </w:rPr>
        <w:t>Üniversite Yönetim Kuruluna</w:t>
      </w:r>
      <w:r w:rsidR="00834A27" w:rsidRPr="00E736B3">
        <w:rPr>
          <w:rFonts w:cs="Times New Roman"/>
          <w:spacing w:val="-1"/>
          <w:sz w:val="24"/>
          <w:szCs w:val="24"/>
        </w:rPr>
        <w:t xml:space="preserve"> yazılı olarak başvurması ile gerçekleşir.</w:t>
      </w:r>
    </w:p>
    <w:p w:rsidR="0050289E" w:rsidRPr="00E94A48" w:rsidRDefault="0050289E" w:rsidP="0050289E">
      <w:pPr>
        <w:spacing w:before="20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736B3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Öğretim</w:t>
      </w:r>
      <w:r w:rsidR="009163FA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Elemanın</w:t>
      </w:r>
      <w:r w:rsidRPr="00E736B3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E736B3">
        <w:rPr>
          <w:rFonts w:ascii="Times New Roman" w:hAnsi="Times New Roman" w:cs="Times New Roman"/>
          <w:b/>
          <w:sz w:val="24"/>
          <w:szCs w:val="24"/>
          <w:lang w:val="tr-TR"/>
        </w:rPr>
        <w:t>Sınav</w:t>
      </w:r>
      <w:r w:rsidR="008B29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E736B3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Sonucunu Düzeltmesi</w:t>
      </w:r>
    </w:p>
    <w:p w:rsidR="00834A27" w:rsidRPr="0050289E" w:rsidRDefault="0050289E" w:rsidP="0050289E">
      <w:pPr>
        <w:pStyle w:val="GvdeMetni"/>
        <w:tabs>
          <w:tab w:val="left" w:pos="8080"/>
        </w:tabs>
        <w:spacing w:after="120"/>
        <w:ind w:left="567" w:right="118" w:hanging="567"/>
        <w:jc w:val="both"/>
        <w:rPr>
          <w:rFonts w:cs="Times New Roman"/>
          <w:spacing w:val="-1"/>
          <w:sz w:val="24"/>
          <w:szCs w:val="24"/>
        </w:rPr>
      </w:pPr>
      <w:r w:rsidRPr="00D53C77">
        <w:rPr>
          <w:rFonts w:cs="Times New Roman"/>
          <w:b/>
          <w:spacing w:val="-1"/>
          <w:sz w:val="24"/>
          <w:szCs w:val="24"/>
        </w:rPr>
        <w:t xml:space="preserve">Madde </w:t>
      </w:r>
      <w:r w:rsidR="008B29E9">
        <w:rPr>
          <w:rFonts w:cs="Times New Roman"/>
          <w:b/>
          <w:spacing w:val="-1"/>
          <w:sz w:val="24"/>
          <w:szCs w:val="24"/>
        </w:rPr>
        <w:t>35</w:t>
      </w:r>
      <w:r w:rsidRPr="00D53C77">
        <w:rPr>
          <w:rFonts w:cs="Times New Roman"/>
          <w:b/>
          <w:spacing w:val="-1"/>
          <w:sz w:val="24"/>
          <w:szCs w:val="24"/>
        </w:rPr>
        <w:t>–</w:t>
      </w:r>
      <w:r w:rsidR="008B29E9">
        <w:rPr>
          <w:rFonts w:cs="Times New Roman"/>
          <w:b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Öğretim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elemanı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10B6C" w:rsidRPr="00763FC0">
        <w:rPr>
          <w:rFonts w:cs="Times New Roman"/>
          <w:color w:val="000000" w:themeColor="text1"/>
          <w:sz w:val="24"/>
          <w:szCs w:val="24"/>
        </w:rPr>
        <w:t xml:space="preserve">sorumlu olduğu </w:t>
      </w:r>
      <w:r w:rsidR="00A10B6C">
        <w:rPr>
          <w:rFonts w:cs="Times New Roman"/>
          <w:sz w:val="24"/>
          <w:szCs w:val="24"/>
        </w:rPr>
        <w:t>ders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sonucunun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ilan</w:t>
      </w:r>
      <w:r w:rsidR="008B29E9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edildiği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tarihten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itibaren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973A4">
        <w:rPr>
          <w:rFonts w:cs="Times New Roman"/>
          <w:spacing w:val="12"/>
          <w:sz w:val="24"/>
          <w:szCs w:val="24"/>
        </w:rPr>
        <w:t>7</w:t>
      </w:r>
      <w:r w:rsidR="00834A27" w:rsidRPr="00E736B3">
        <w:rPr>
          <w:rFonts w:cs="Times New Roman"/>
          <w:spacing w:val="-1"/>
          <w:sz w:val="24"/>
          <w:szCs w:val="24"/>
        </w:rPr>
        <w:t xml:space="preserve"> gün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içinde</w:t>
      </w:r>
      <w:r w:rsidR="00C07B21">
        <w:rPr>
          <w:rFonts w:cs="Times New Roman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Müdür</w:t>
      </w:r>
      <w:r w:rsidR="00834A27" w:rsidRPr="00E736B3">
        <w:rPr>
          <w:rFonts w:cs="Times New Roman"/>
          <w:spacing w:val="-1"/>
          <w:sz w:val="24"/>
          <w:szCs w:val="24"/>
        </w:rPr>
        <w:t>lüğüne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gerekçe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>ve</w:t>
      </w:r>
      <w:r w:rsidR="00C07B21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nedenlerini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(otomasyona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hatalı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giriş,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eksik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>ve/veya</w:t>
      </w:r>
      <w:r w:rsidR="00C07B21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yanlış hesaplama</w:t>
      </w:r>
      <w:r w:rsidR="008B29E9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834A27" w:rsidRPr="00E736B3">
        <w:rPr>
          <w:rFonts w:cs="Times New Roman"/>
          <w:spacing w:val="-1"/>
          <w:sz w:val="24"/>
          <w:szCs w:val="24"/>
        </w:rPr>
        <w:t>vb</w:t>
      </w:r>
      <w:proofErr w:type="spellEnd"/>
      <w:r w:rsidR="00834A27" w:rsidRPr="00E736B3">
        <w:rPr>
          <w:rFonts w:cs="Times New Roman"/>
          <w:spacing w:val="-1"/>
          <w:sz w:val="24"/>
          <w:szCs w:val="24"/>
        </w:rPr>
        <w:t>),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belirten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bir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dilekçe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>ve</w:t>
      </w:r>
      <w:r w:rsidR="00C07B21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düzeltmeye</w:t>
      </w:r>
      <w:r w:rsidR="00834A27" w:rsidRPr="00E736B3">
        <w:rPr>
          <w:rFonts w:cs="Times New Roman"/>
          <w:sz w:val="24"/>
          <w:szCs w:val="24"/>
        </w:rPr>
        <w:t xml:space="preserve"> esas</w:t>
      </w:r>
      <w:r w:rsidR="00C07B21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olacak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ekleri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ile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başvurur.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Düzeltme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işlemi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A65F62">
        <w:rPr>
          <w:rFonts w:cs="Times New Roman"/>
          <w:spacing w:val="-1"/>
          <w:sz w:val="24"/>
          <w:szCs w:val="24"/>
        </w:rPr>
        <w:t>E</w:t>
      </w:r>
      <w:r w:rsidR="00A65F62" w:rsidRPr="00A65F62">
        <w:rPr>
          <w:rFonts w:cs="Times New Roman"/>
          <w:spacing w:val="-1"/>
          <w:sz w:val="24"/>
          <w:szCs w:val="24"/>
        </w:rPr>
        <w:t xml:space="preserve"> </w:t>
      </w:r>
      <w:r w:rsidR="00A65F62">
        <w:rPr>
          <w:rFonts w:cs="Times New Roman"/>
          <w:spacing w:val="-1"/>
          <w:sz w:val="24"/>
          <w:szCs w:val="24"/>
        </w:rPr>
        <w:t>Enstitü Yönetim Kurulu</w:t>
      </w:r>
      <w:r w:rsidR="00C07B21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 xml:space="preserve">kararı </w:t>
      </w:r>
      <w:r w:rsidR="00834A27" w:rsidRPr="00E736B3">
        <w:rPr>
          <w:rFonts w:cs="Times New Roman"/>
          <w:sz w:val="24"/>
          <w:szCs w:val="24"/>
        </w:rPr>
        <w:t>ile</w:t>
      </w:r>
      <w:r w:rsidR="008B29E9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kesinleşir.</w:t>
      </w:r>
    </w:p>
    <w:p w:rsidR="00834A27" w:rsidRDefault="00834A27" w:rsidP="0050289E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before="200" w:line="240" w:lineRule="auto"/>
        <w:ind w:right="62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</w:pPr>
      <w:r w:rsidRPr="00E736B3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tr-TR"/>
        </w:rPr>
        <w:t>Tez Savunma Sınavı Sonucuna İtiraz</w:t>
      </w:r>
    </w:p>
    <w:p w:rsidR="00834A27" w:rsidRDefault="0050289E" w:rsidP="0050289E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before="200" w:line="240" w:lineRule="auto"/>
        <w:ind w:right="62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 w:rsidRPr="00E94A48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Madde </w:t>
      </w:r>
      <w:r w:rsidR="008B29E9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36</w:t>
      </w:r>
      <w:r w:rsidRPr="00E94A48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–</w:t>
      </w:r>
      <w:r w:rsidR="008B29E9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(1)</w:t>
      </w:r>
      <w:r w:rsidR="008B29E9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1F3496">
        <w:rPr>
          <w:rFonts w:ascii="Times New Roman" w:hAnsi="Times New Roman" w:cs="Times New Roman"/>
          <w:sz w:val="24"/>
          <w:szCs w:val="28"/>
          <w:lang w:val="tr-TR"/>
        </w:rPr>
        <w:t>T</w:t>
      </w:r>
      <w:r w:rsidR="00834A27" w:rsidRPr="00E736B3">
        <w:rPr>
          <w:rFonts w:ascii="Times New Roman" w:hAnsi="Times New Roman" w:cs="Times New Roman"/>
          <w:sz w:val="24"/>
          <w:szCs w:val="28"/>
          <w:lang w:val="tr-TR"/>
        </w:rPr>
        <w:t>ez savunma sınavında başarısız olan öğrenci,</w:t>
      </w:r>
      <w:r w:rsidR="00A973A4">
        <w:rPr>
          <w:rFonts w:ascii="Times New Roman" w:hAnsi="Times New Roman" w:cs="Times New Roman"/>
          <w:sz w:val="24"/>
          <w:szCs w:val="28"/>
          <w:lang w:val="tr-TR"/>
        </w:rPr>
        <w:t xml:space="preserve"> sınav tarihinden itibaren 2</w:t>
      </w:r>
      <w:r w:rsidR="007713D1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834A27" w:rsidRPr="00717203">
        <w:rPr>
          <w:rFonts w:ascii="Times New Roman" w:hAnsi="Times New Roman" w:cs="Times New Roman"/>
          <w:sz w:val="24"/>
          <w:szCs w:val="28"/>
          <w:lang w:val="tr-TR"/>
        </w:rPr>
        <w:t>ay</w:t>
      </w:r>
      <w:r w:rsidR="007713D1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834A27" w:rsidRPr="00E736B3">
        <w:rPr>
          <w:rFonts w:ascii="Times New Roman" w:hAnsi="Times New Roman" w:cs="Times New Roman"/>
          <w:sz w:val="24"/>
          <w:szCs w:val="28"/>
          <w:lang w:val="tr-TR"/>
        </w:rPr>
        <w:t xml:space="preserve">içinde </w:t>
      </w:r>
      <w:r w:rsidR="00BE075E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</w:t>
      </w:r>
      <w:r w:rsidR="00A10B6C">
        <w:rPr>
          <w:rFonts w:ascii="Times New Roman" w:hAnsi="Times New Roman" w:cs="Times New Roman"/>
          <w:spacing w:val="-1"/>
          <w:sz w:val="24"/>
          <w:szCs w:val="24"/>
          <w:lang w:val="tr-TR"/>
        </w:rPr>
        <w:t>ye</w:t>
      </w:r>
      <w:r w:rsidR="007713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yazılı</w:t>
      </w:r>
      <w:r w:rsidR="007713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olarak</w:t>
      </w:r>
      <w:r w:rsidR="007713D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z w:val="24"/>
          <w:szCs w:val="24"/>
          <w:lang w:val="tr-TR"/>
        </w:rPr>
        <w:t>itiraz</w:t>
      </w:r>
      <w:r w:rsidR="008B29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edebilir</w:t>
      </w:r>
      <w:r w:rsidR="00834A27" w:rsidRPr="00E736B3">
        <w:rPr>
          <w:rFonts w:ascii="Times New Roman" w:hAnsi="Times New Roman" w:cs="Times New Roman"/>
          <w:sz w:val="24"/>
          <w:szCs w:val="28"/>
          <w:lang w:val="tr-TR"/>
        </w:rPr>
        <w:t>.</w:t>
      </w:r>
    </w:p>
    <w:p w:rsidR="00834A27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E736B3">
        <w:rPr>
          <w:rFonts w:ascii="Times New Roman" w:hAnsi="Times New Roman" w:cs="Times New Roman"/>
          <w:sz w:val="24"/>
          <w:szCs w:val="28"/>
          <w:lang w:val="tr-TR"/>
        </w:rPr>
        <w:t>İtiraz başvurusundan</w:t>
      </w:r>
      <w:r w:rsidR="001F3496">
        <w:rPr>
          <w:rFonts w:ascii="Times New Roman" w:hAnsi="Times New Roman" w:cs="Times New Roman"/>
          <w:sz w:val="24"/>
          <w:szCs w:val="28"/>
          <w:lang w:val="tr-TR"/>
        </w:rPr>
        <w:t xml:space="preserve"> itibaren </w:t>
      </w:r>
      <w:r w:rsidR="00EC5C40">
        <w:rPr>
          <w:rFonts w:ascii="Times New Roman" w:hAnsi="Times New Roman" w:cs="Times New Roman"/>
          <w:sz w:val="24"/>
          <w:szCs w:val="28"/>
          <w:lang w:val="tr-TR"/>
        </w:rPr>
        <w:t>10</w:t>
      </w:r>
      <w:r w:rsidRPr="00E736B3">
        <w:rPr>
          <w:rFonts w:ascii="Times New Roman" w:hAnsi="Times New Roman" w:cs="Times New Roman"/>
          <w:sz w:val="24"/>
          <w:szCs w:val="28"/>
          <w:lang w:val="tr-TR"/>
        </w:rPr>
        <w:t xml:space="preserve"> iş günü içinde </w:t>
      </w:r>
      <w:r w:rsidR="00BE075E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Pr="00E736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BE075E">
        <w:rPr>
          <w:rFonts w:ascii="Times New Roman" w:hAnsi="Times New Roman" w:cs="Times New Roman"/>
          <w:sz w:val="24"/>
          <w:szCs w:val="28"/>
          <w:lang w:val="tr-TR"/>
        </w:rPr>
        <w:t>Müdür</w:t>
      </w:r>
      <w:r w:rsidRPr="00E736B3">
        <w:rPr>
          <w:rFonts w:ascii="Times New Roman" w:hAnsi="Times New Roman" w:cs="Times New Roman"/>
          <w:sz w:val="24"/>
          <w:szCs w:val="28"/>
          <w:lang w:val="tr-TR"/>
        </w:rPr>
        <w:t>ü tarafından bir</w:t>
      </w:r>
      <w:r w:rsidR="001F3496">
        <w:rPr>
          <w:rFonts w:ascii="Times New Roman" w:hAnsi="Times New Roman" w:cs="Times New Roman"/>
          <w:sz w:val="24"/>
          <w:szCs w:val="28"/>
          <w:lang w:val="tr-TR"/>
        </w:rPr>
        <w:t xml:space="preserve"> itiraz inceleme k</w:t>
      </w:r>
      <w:r w:rsidRPr="00E736B3">
        <w:rPr>
          <w:rFonts w:ascii="Times New Roman" w:hAnsi="Times New Roman" w:cs="Times New Roman"/>
          <w:sz w:val="24"/>
          <w:szCs w:val="28"/>
          <w:lang w:val="tr-TR"/>
        </w:rPr>
        <w:t>omisyonu oluşturulur.</w:t>
      </w:r>
    </w:p>
    <w:p w:rsidR="00834A27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1F3496">
        <w:rPr>
          <w:rFonts w:ascii="Times New Roman" w:hAnsi="Times New Roman" w:cs="Times New Roman"/>
          <w:sz w:val="24"/>
          <w:szCs w:val="28"/>
          <w:lang w:val="tr-TR"/>
        </w:rPr>
        <w:t>Komisyon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, EAB</w:t>
      </w:r>
      <w:r w:rsidR="008B29E9" w:rsidRPr="009F4EC6">
        <w:rPr>
          <w:rFonts w:ascii="Times New Roman" w:hAnsi="Times New Roman" w:cs="Times New Roman"/>
          <w:sz w:val="24"/>
          <w:szCs w:val="28"/>
          <w:lang w:val="tr-TR"/>
        </w:rPr>
        <w:t>D</w:t>
      </w:r>
      <w:r w:rsidR="008A1EE6" w:rsidRPr="009F4EC6">
        <w:rPr>
          <w:rFonts w:ascii="Times New Roman" w:hAnsi="Times New Roman" w:cs="Times New Roman"/>
          <w:sz w:val="24"/>
          <w:szCs w:val="28"/>
          <w:lang w:val="tr-TR"/>
        </w:rPr>
        <w:t>/</w:t>
      </w:r>
      <w:proofErr w:type="spellStart"/>
      <w:r w:rsidR="008A1EE6" w:rsidRPr="009F4EC6">
        <w:rPr>
          <w:rFonts w:ascii="Times New Roman" w:hAnsi="Times New Roman" w:cs="Times New Roman"/>
          <w:sz w:val="24"/>
          <w:szCs w:val="28"/>
          <w:lang w:val="tr-TR"/>
        </w:rPr>
        <w:t>EASD</w:t>
      </w:r>
      <w:r w:rsidR="008B29E9" w:rsidRPr="009F4EC6">
        <w:rPr>
          <w:rFonts w:ascii="Times New Roman" w:hAnsi="Times New Roman" w:cs="Times New Roman"/>
          <w:sz w:val="24"/>
          <w:szCs w:val="28"/>
          <w:lang w:val="tr-TR"/>
        </w:rPr>
        <w:t>’</w:t>
      </w:r>
      <w:r w:rsidR="001F3496" w:rsidRPr="009F4EC6">
        <w:rPr>
          <w:rFonts w:ascii="Times New Roman" w:hAnsi="Times New Roman" w:cs="Times New Roman"/>
          <w:sz w:val="24"/>
          <w:szCs w:val="28"/>
          <w:lang w:val="tr-TR"/>
        </w:rPr>
        <w:t>da</w:t>
      </w:r>
      <w:proofErr w:type="spellEnd"/>
      <w:r w:rsidR="001F3496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A10B6C">
        <w:rPr>
          <w:rFonts w:ascii="Times New Roman" w:hAnsi="Times New Roman" w:cs="Times New Roman"/>
          <w:sz w:val="24"/>
          <w:szCs w:val="28"/>
          <w:lang w:val="tr-TR"/>
        </w:rPr>
        <w:t xml:space="preserve">ilgili alanda </w:t>
      </w:r>
      <w:r w:rsidR="001F3496">
        <w:rPr>
          <w:rFonts w:ascii="Times New Roman" w:hAnsi="Times New Roman" w:cs="Times New Roman"/>
          <w:sz w:val="24"/>
          <w:szCs w:val="28"/>
          <w:lang w:val="tr-TR"/>
        </w:rPr>
        <w:t xml:space="preserve">görevli </w:t>
      </w:r>
      <w:r w:rsidR="00A973A4">
        <w:rPr>
          <w:rFonts w:ascii="Times New Roman" w:hAnsi="Times New Roman" w:cs="Times New Roman"/>
          <w:sz w:val="24"/>
          <w:szCs w:val="28"/>
          <w:lang w:val="tr-TR"/>
        </w:rPr>
        <w:t>3</w:t>
      </w:r>
      <w:r w:rsidRPr="001F3496">
        <w:rPr>
          <w:rFonts w:ascii="Times New Roman" w:hAnsi="Times New Roman" w:cs="Times New Roman"/>
          <w:sz w:val="24"/>
          <w:szCs w:val="28"/>
          <w:lang w:val="tr-TR"/>
        </w:rPr>
        <w:t xml:space="preserve"> öğretim üyesi ve oy hakkı olmayan bir sekreterden oluşur. Tez danışman</w:t>
      </w:r>
      <w:r w:rsidR="00A10B6C">
        <w:rPr>
          <w:rFonts w:ascii="Times New Roman" w:hAnsi="Times New Roman" w:cs="Times New Roman"/>
          <w:sz w:val="24"/>
          <w:szCs w:val="28"/>
          <w:lang w:val="tr-TR"/>
        </w:rPr>
        <w:t>(</w:t>
      </w:r>
      <w:proofErr w:type="spellStart"/>
      <w:r w:rsidRPr="001F3496">
        <w:rPr>
          <w:rFonts w:ascii="Times New Roman" w:hAnsi="Times New Roman" w:cs="Times New Roman"/>
          <w:sz w:val="24"/>
          <w:szCs w:val="28"/>
          <w:lang w:val="tr-TR"/>
        </w:rPr>
        <w:t>lar</w:t>
      </w:r>
      <w:proofErr w:type="spellEnd"/>
      <w:r w:rsidR="00A10B6C">
        <w:rPr>
          <w:rFonts w:ascii="Times New Roman" w:hAnsi="Times New Roman" w:cs="Times New Roman"/>
          <w:sz w:val="24"/>
          <w:szCs w:val="28"/>
          <w:lang w:val="tr-TR"/>
        </w:rPr>
        <w:t>)</w:t>
      </w:r>
      <w:r w:rsidRPr="001F3496">
        <w:rPr>
          <w:rFonts w:ascii="Times New Roman" w:hAnsi="Times New Roman" w:cs="Times New Roman"/>
          <w:sz w:val="24"/>
          <w:szCs w:val="28"/>
          <w:lang w:val="tr-TR"/>
        </w:rPr>
        <w:t>ı ve savunma jüri üyeleri komisyon üyesi olamaz.</w:t>
      </w:r>
    </w:p>
    <w:p w:rsidR="00834A27" w:rsidRPr="0057198B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B2749C">
        <w:rPr>
          <w:rFonts w:ascii="Times New Roman" w:hAnsi="Times New Roman" w:cs="Times New Roman"/>
          <w:sz w:val="24"/>
          <w:szCs w:val="28"/>
          <w:lang w:val="tr-TR"/>
        </w:rPr>
        <w:lastRenderedPageBreak/>
        <w:t>Komisyon, oluşturul</w:t>
      </w:r>
      <w:r w:rsidR="00EC5C40">
        <w:rPr>
          <w:rFonts w:ascii="Times New Roman" w:hAnsi="Times New Roman" w:cs="Times New Roman"/>
          <w:sz w:val="24"/>
          <w:szCs w:val="28"/>
          <w:lang w:val="tr-TR"/>
        </w:rPr>
        <w:t>duğu tarihten itibaren 30</w:t>
      </w:r>
      <w:r w:rsidR="009163FA">
        <w:rPr>
          <w:rFonts w:ascii="Times New Roman" w:hAnsi="Times New Roman" w:cs="Times New Roman"/>
          <w:sz w:val="24"/>
          <w:szCs w:val="28"/>
          <w:lang w:val="tr-TR"/>
        </w:rPr>
        <w:t xml:space="preserve"> gün</w:t>
      </w:r>
      <w:r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 içinde itiraz dilek</w:t>
      </w:r>
      <w:r w:rsidR="009163FA">
        <w:rPr>
          <w:rFonts w:ascii="Times New Roman" w:hAnsi="Times New Roman" w:cs="Times New Roman"/>
          <w:sz w:val="24"/>
          <w:szCs w:val="28"/>
          <w:lang w:val="tr-TR"/>
        </w:rPr>
        <w:t>çesi,</w:t>
      </w:r>
      <w:r w:rsidR="001F3496"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 tezi ve t</w:t>
      </w:r>
      <w:r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ez savunma sınavı evraklarını ve kayıtlarını </w:t>
      </w:r>
      <w:r w:rsidR="008B29E9">
        <w:rPr>
          <w:rFonts w:ascii="Times New Roman" w:hAnsi="Times New Roman" w:cs="Times New Roman"/>
          <w:sz w:val="24"/>
          <w:szCs w:val="28"/>
          <w:lang w:val="tr-TR"/>
        </w:rPr>
        <w:t>inceler. İ</w:t>
      </w:r>
      <w:r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nceleme sonuçlarını </w:t>
      </w:r>
      <w:r w:rsidR="00A10B6C">
        <w:rPr>
          <w:rFonts w:ascii="Times New Roman" w:hAnsi="Times New Roman" w:cs="Times New Roman"/>
          <w:sz w:val="24"/>
          <w:szCs w:val="28"/>
          <w:lang w:val="tr-TR"/>
        </w:rPr>
        <w:t xml:space="preserve">ve değerlendirmesini </w:t>
      </w:r>
      <w:r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içeren bir rapor </w:t>
      </w:r>
      <w:r w:rsidR="00A10B6C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hazırlayarak </w:t>
      </w:r>
      <w:r w:rsidR="00BE075E" w:rsidRPr="0057198B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="00A10B6C" w:rsidRPr="0057198B">
        <w:rPr>
          <w:rFonts w:ascii="Times New Roman" w:hAnsi="Times New Roman" w:cs="Times New Roman"/>
          <w:sz w:val="24"/>
          <w:szCs w:val="28"/>
          <w:lang w:val="tr-TR"/>
        </w:rPr>
        <w:t>ye</w:t>
      </w:r>
      <w:r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teslim eder.</w:t>
      </w:r>
    </w:p>
    <w:p w:rsidR="00834A27" w:rsidRPr="0057198B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57198B">
        <w:rPr>
          <w:rFonts w:ascii="Times New Roman" w:hAnsi="Times New Roman" w:cs="Times New Roman"/>
          <w:sz w:val="24"/>
          <w:szCs w:val="28"/>
          <w:lang w:val="tr-TR"/>
        </w:rPr>
        <w:t>Komisyon, raporunda tez savunma sınavı jürisinin</w:t>
      </w:r>
      <w:r w:rsidR="00157341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kararının doğru olduğuna veya j</w:t>
      </w:r>
      <w:r w:rsidRPr="0057198B">
        <w:rPr>
          <w:rFonts w:ascii="Times New Roman" w:hAnsi="Times New Roman" w:cs="Times New Roman"/>
          <w:sz w:val="24"/>
          <w:szCs w:val="28"/>
          <w:lang w:val="tr-TR"/>
        </w:rPr>
        <w:t>üri tarafından yeniden değerlendirmesine karar verebilir.</w:t>
      </w:r>
    </w:p>
    <w:p w:rsidR="00834A27" w:rsidRPr="0057198B" w:rsidRDefault="00834A27" w:rsidP="005C3AAD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rPr>
          <w:rFonts w:ascii="Times New Roman" w:hAnsi="Times New Roman" w:cs="Times New Roman"/>
          <w:sz w:val="24"/>
          <w:szCs w:val="28"/>
          <w:lang w:val="tr-TR"/>
        </w:rPr>
      </w:pPr>
      <w:r w:rsidRPr="0057198B">
        <w:rPr>
          <w:rFonts w:ascii="Times New Roman" w:hAnsi="Times New Roman" w:cs="Times New Roman"/>
          <w:sz w:val="24"/>
          <w:szCs w:val="28"/>
          <w:lang w:val="tr-TR"/>
        </w:rPr>
        <w:t>Komisyon ka</w:t>
      </w:r>
      <w:r w:rsidR="00C416D9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rarı, </w:t>
      </w:r>
      <w:r w:rsidR="005D0122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bütün üyelerin katılımıyla </w:t>
      </w:r>
      <w:r w:rsidRPr="0057198B">
        <w:rPr>
          <w:rFonts w:ascii="Times New Roman" w:hAnsi="Times New Roman" w:cs="Times New Roman"/>
          <w:sz w:val="24"/>
          <w:szCs w:val="28"/>
          <w:lang w:val="tr-TR"/>
        </w:rPr>
        <w:t>açık oylama</w:t>
      </w:r>
      <w:r w:rsidR="005D0122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ve </w:t>
      </w:r>
      <w:r w:rsidR="005C3AAD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salt </w:t>
      </w:r>
      <w:r w:rsidR="005D0122" w:rsidRPr="0057198B">
        <w:rPr>
          <w:rFonts w:ascii="Times New Roman" w:hAnsi="Times New Roman" w:cs="Times New Roman"/>
          <w:sz w:val="24"/>
          <w:szCs w:val="28"/>
          <w:lang w:val="tr-TR"/>
        </w:rPr>
        <w:t>çoğunluğu</w:t>
      </w:r>
      <w:r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ile </w:t>
      </w:r>
      <w:r w:rsidR="00157341" w:rsidRPr="0057198B">
        <w:rPr>
          <w:rFonts w:ascii="Times New Roman" w:hAnsi="Times New Roman" w:cs="Times New Roman"/>
          <w:sz w:val="24"/>
          <w:szCs w:val="28"/>
          <w:lang w:val="tr-TR"/>
        </w:rPr>
        <w:t>alınır</w:t>
      </w:r>
      <w:r w:rsidR="005D0122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ve</w:t>
      </w:r>
      <w:r w:rsidR="00157341" w:rsidRPr="0057198B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Pr="0057198B">
        <w:rPr>
          <w:rFonts w:ascii="Times New Roman" w:hAnsi="Times New Roman" w:cs="Times New Roman"/>
          <w:sz w:val="24"/>
          <w:szCs w:val="28"/>
          <w:lang w:val="tr-TR"/>
        </w:rPr>
        <w:t>tüm üyelerce imzalanır.</w:t>
      </w:r>
    </w:p>
    <w:p w:rsidR="00834A27" w:rsidRPr="009F4EC6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B2749C">
        <w:rPr>
          <w:rFonts w:ascii="Times New Roman" w:hAnsi="Times New Roman" w:cs="Times New Roman"/>
          <w:sz w:val="24"/>
          <w:szCs w:val="28"/>
          <w:lang w:val="tr-TR"/>
        </w:rPr>
        <w:t xml:space="preserve">Komisyon raporunda tez savunma sınavı jürisinin kararının doğru olduğuna </w:t>
      </w:r>
      <w:r w:rsidR="00A65F62">
        <w:rPr>
          <w:rFonts w:ascii="Times New Roman" w:hAnsi="Times New Roman" w:cs="Times New Roman"/>
          <w:sz w:val="24"/>
          <w:szCs w:val="28"/>
          <w:lang w:val="tr-TR"/>
        </w:rPr>
        <w:t xml:space="preserve">karar vermiş ise rapor </w:t>
      </w:r>
      <w:r w:rsidR="00A65F62" w:rsidRPr="009F4EC6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157341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kurulunda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görüşülerek karara bağlanır.</w:t>
      </w:r>
    </w:p>
    <w:p w:rsidR="00834A27" w:rsidRPr="009F4EC6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9F4EC6">
        <w:rPr>
          <w:rFonts w:ascii="Times New Roman" w:hAnsi="Times New Roman" w:cs="Times New Roman"/>
          <w:sz w:val="24"/>
          <w:szCs w:val="28"/>
          <w:lang w:val="tr-TR"/>
        </w:rPr>
        <w:t>Komisyon</w:t>
      </w:r>
      <w:r w:rsidR="00B2749C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raporunda tez savunma sınavı j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üri</w:t>
      </w:r>
      <w:r w:rsidR="00B2749C" w:rsidRPr="009F4EC6">
        <w:rPr>
          <w:rFonts w:ascii="Times New Roman" w:hAnsi="Times New Roman" w:cs="Times New Roman"/>
          <w:sz w:val="24"/>
          <w:szCs w:val="28"/>
          <w:lang w:val="tr-TR"/>
        </w:rPr>
        <w:t>si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tarafından yeniden değerlendirmesine karar vermiş ise, </w:t>
      </w:r>
      <w:r w:rsidR="00B2749C" w:rsidRPr="009F4EC6">
        <w:rPr>
          <w:rFonts w:ascii="Times New Roman" w:hAnsi="Times New Roman" w:cs="Times New Roman"/>
          <w:sz w:val="24"/>
          <w:szCs w:val="28"/>
          <w:lang w:val="tr-TR"/>
        </w:rPr>
        <w:t>k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omisyon raporu </w:t>
      </w:r>
      <w:r w:rsidR="00BE075E" w:rsidRPr="009F4EC6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BE075E" w:rsidRPr="009F4EC6">
        <w:rPr>
          <w:rFonts w:ascii="Times New Roman" w:hAnsi="Times New Roman" w:cs="Times New Roman"/>
          <w:sz w:val="24"/>
          <w:szCs w:val="28"/>
          <w:lang w:val="tr-TR"/>
        </w:rPr>
        <w:t>Müdür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ü tarafından </w:t>
      </w:r>
      <w:r w:rsidR="00A973A4" w:rsidRPr="009F4EC6">
        <w:rPr>
          <w:rFonts w:ascii="Times New Roman" w:hAnsi="Times New Roman" w:cs="Times New Roman"/>
          <w:sz w:val="24"/>
          <w:szCs w:val="28"/>
          <w:lang w:val="tr-TR"/>
        </w:rPr>
        <w:t>15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günü içinde jüri tarafından yeniden incelenmek üzere tez savunma jürilerine gönderilir.</w:t>
      </w:r>
    </w:p>
    <w:p w:rsidR="00834A27" w:rsidRPr="009F4EC6" w:rsidRDefault="00834A27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8"/>
          <w:lang w:val="tr-TR"/>
        </w:rPr>
      </w:pPr>
      <w:r w:rsidRPr="009F4EC6">
        <w:rPr>
          <w:rFonts w:ascii="Times New Roman" w:hAnsi="Times New Roman" w:cs="Times New Roman"/>
          <w:sz w:val="24"/>
          <w:szCs w:val="28"/>
          <w:lang w:val="tr-TR"/>
        </w:rPr>
        <w:t>Jürinin itiraz meselesine ilişkin kararı kesin nitel</w:t>
      </w:r>
      <w:r w:rsidR="00B2749C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ikte olup </w:t>
      </w:r>
      <w:r w:rsidR="00A65F62" w:rsidRPr="009F4EC6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Enstitü Yönetim Kurulu 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tarafından onaylandıktan sonra </w:t>
      </w:r>
      <w:r w:rsidR="00A973A4" w:rsidRPr="009F4EC6">
        <w:rPr>
          <w:rFonts w:ascii="Times New Roman" w:hAnsi="Times New Roman" w:cs="Times New Roman"/>
          <w:sz w:val="24"/>
          <w:szCs w:val="28"/>
          <w:lang w:val="tr-TR"/>
        </w:rPr>
        <w:t>5</w:t>
      </w:r>
      <w:r w:rsidR="00B2749C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gün içinde öğrenciye tebliğ edilir ve </w:t>
      </w:r>
      <w:r w:rsidR="00BE075E" w:rsidRPr="009F4EC6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nün web</w:t>
      </w:r>
      <w:r w:rsidR="008B29E9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sayfasında yayınlanır.</w:t>
      </w:r>
    </w:p>
    <w:p w:rsidR="00834A27" w:rsidRPr="009F4EC6" w:rsidRDefault="00A65F62" w:rsidP="00B15A22">
      <w:pPr>
        <w:pStyle w:val="tkTekst"/>
        <w:numPr>
          <w:ilvl w:val="0"/>
          <w:numId w:val="31"/>
        </w:numPr>
        <w:tabs>
          <w:tab w:val="left" w:pos="8080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tr-TR"/>
        </w:rPr>
      </w:pPr>
      <w:r w:rsidRPr="009F4EC6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Kurulunun</w:t>
      </w:r>
      <w:r w:rsidR="00834A27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 kesin kararı kabul edilmediği takdirde </w:t>
      </w:r>
      <w:r w:rsidR="002A64E5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öğrenci </w:t>
      </w:r>
      <w:r w:rsidR="00834A27"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söz konusu </w:t>
      </w:r>
      <w:r w:rsidR="00834A27" w:rsidRPr="009F4EC6">
        <w:rPr>
          <w:rFonts w:ascii="Times New Roman" w:hAnsi="Times New Roman" w:cs="Times New Roman"/>
          <w:sz w:val="24"/>
          <w:szCs w:val="24"/>
          <w:lang w:val="tr-TR"/>
        </w:rPr>
        <w:t>karar</w:t>
      </w:r>
      <w:r w:rsidR="00E96BC1" w:rsidRPr="009F4EC6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834A27" w:rsidRPr="009F4EC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6BC1" w:rsidRPr="009F4EC6">
        <w:rPr>
          <w:rFonts w:ascii="Times New Roman" w:hAnsi="Times New Roman" w:cs="Times New Roman"/>
          <w:sz w:val="24"/>
          <w:szCs w:val="24"/>
          <w:lang w:val="tr-TR"/>
        </w:rPr>
        <w:t>karşı idari yargı yoluna başvurulabilir.</w:t>
      </w:r>
    </w:p>
    <w:p w:rsidR="00F9793F" w:rsidRPr="009F4EC6" w:rsidRDefault="00F9793F" w:rsidP="006D0D20">
      <w:pPr>
        <w:pStyle w:val="tkTekst"/>
        <w:tabs>
          <w:tab w:val="left" w:pos="8080"/>
        </w:tabs>
        <w:spacing w:before="200" w:after="200"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tr-TR"/>
        </w:rPr>
      </w:pPr>
    </w:p>
    <w:p w:rsidR="006D0D20" w:rsidRDefault="0039782B" w:rsidP="0039782B">
      <w:pPr>
        <w:pStyle w:val="tkTekst"/>
        <w:tabs>
          <w:tab w:val="left" w:pos="8080"/>
        </w:tabs>
        <w:spacing w:after="8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szCs w:val="28"/>
          <w:lang w:val="tr-TR"/>
        </w:rPr>
        <w:t xml:space="preserve">BEŞİNCİ </w:t>
      </w:r>
      <w:r w:rsidR="006D0D20">
        <w:rPr>
          <w:rFonts w:ascii="Times New Roman" w:hAnsi="Times New Roman" w:cs="Times New Roman"/>
          <w:b/>
          <w:sz w:val="24"/>
          <w:szCs w:val="28"/>
          <w:lang w:val="tr-TR"/>
        </w:rPr>
        <w:t>BÖLÜM</w:t>
      </w:r>
    </w:p>
    <w:p w:rsidR="00834A27" w:rsidRDefault="00834A27" w:rsidP="0039782B">
      <w:pPr>
        <w:pStyle w:val="tkTekst"/>
        <w:tabs>
          <w:tab w:val="left" w:pos="8080"/>
        </w:tabs>
        <w:spacing w:after="8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tr-TR"/>
        </w:rPr>
      </w:pPr>
      <w:r w:rsidRPr="00E736B3">
        <w:rPr>
          <w:rFonts w:ascii="Times New Roman" w:hAnsi="Times New Roman" w:cs="Times New Roman"/>
          <w:b/>
          <w:sz w:val="24"/>
          <w:szCs w:val="28"/>
          <w:lang w:val="tr-TR"/>
        </w:rPr>
        <w:t>İ</w:t>
      </w:r>
      <w:r w:rsidR="00962E31">
        <w:rPr>
          <w:rFonts w:ascii="Times New Roman" w:hAnsi="Times New Roman" w:cs="Times New Roman"/>
          <w:b/>
          <w:sz w:val="24"/>
          <w:szCs w:val="28"/>
          <w:lang w:val="tr-TR"/>
        </w:rPr>
        <w:t>zinli Sayılma, Kayıt D</w:t>
      </w:r>
      <w:r w:rsidRPr="00E736B3">
        <w:rPr>
          <w:rFonts w:ascii="Times New Roman" w:hAnsi="Times New Roman" w:cs="Times New Roman"/>
          <w:b/>
          <w:sz w:val="24"/>
          <w:szCs w:val="28"/>
          <w:lang w:val="tr-TR"/>
        </w:rPr>
        <w:t>ondurma,</w:t>
      </w:r>
      <w:r w:rsidR="0039782B">
        <w:rPr>
          <w:rFonts w:ascii="Times New Roman" w:hAnsi="Times New Roman" w:cs="Times New Roman"/>
          <w:b/>
          <w:sz w:val="24"/>
          <w:szCs w:val="28"/>
          <w:lang w:val="tr-TR"/>
        </w:rPr>
        <w:t xml:space="preserve"> Kayıt Silme</w:t>
      </w:r>
    </w:p>
    <w:p w:rsidR="005F3FB8" w:rsidRDefault="005F3FB8" w:rsidP="006D0D20">
      <w:pPr>
        <w:pStyle w:val="tkTekst"/>
        <w:tabs>
          <w:tab w:val="left" w:pos="8080"/>
        </w:tabs>
        <w:spacing w:before="200" w:after="200"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tr-TR"/>
        </w:rPr>
      </w:pPr>
    </w:p>
    <w:p w:rsidR="00962E31" w:rsidRDefault="00962E31" w:rsidP="006D0D20">
      <w:pPr>
        <w:pStyle w:val="tkTekst"/>
        <w:tabs>
          <w:tab w:val="left" w:pos="8080"/>
        </w:tabs>
        <w:spacing w:before="200" w:after="200"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tr-TR"/>
        </w:rPr>
      </w:pPr>
      <w:r w:rsidRPr="00E736B3">
        <w:rPr>
          <w:rFonts w:ascii="Times New Roman" w:hAnsi="Times New Roman" w:cs="Times New Roman"/>
          <w:b/>
          <w:sz w:val="24"/>
          <w:szCs w:val="28"/>
          <w:lang w:val="tr-TR"/>
        </w:rPr>
        <w:t>İ</w:t>
      </w:r>
      <w:r>
        <w:rPr>
          <w:rFonts w:ascii="Times New Roman" w:hAnsi="Times New Roman" w:cs="Times New Roman"/>
          <w:b/>
          <w:sz w:val="24"/>
          <w:szCs w:val="28"/>
          <w:lang w:val="tr-TR"/>
        </w:rPr>
        <w:t>zinli Sayılma</w:t>
      </w:r>
    </w:p>
    <w:p w:rsidR="00834A27" w:rsidRPr="00E94A48" w:rsidRDefault="008B29E9" w:rsidP="00962E31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right="62" w:hanging="567"/>
        <w:jc w:val="both"/>
        <w:rPr>
          <w:rFonts w:ascii="Times New Roman" w:hAnsi="Times New Roman" w:cs="Times New Roman"/>
          <w:spacing w:val="-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Madde 37</w:t>
      </w:r>
      <w:r w:rsidR="00D12D37" w:rsidRPr="00E94A48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–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D12D37" w:rsidRPr="00E94A48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(1)</w:t>
      </w:r>
      <w:bookmarkStart w:id="6" w:name="MADDE_35–_(1)Öngörülemeyen_durumlarda_(d"/>
      <w:bookmarkEnd w:id="6"/>
      <w:r w:rsidR="00F9793F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Öngörülemeyen</w:t>
      </w:r>
      <w:r w:rsidR="00822EB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durumlarda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(doğal</w:t>
      </w:r>
      <w:r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afet;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z w:val="24"/>
          <w:szCs w:val="24"/>
          <w:lang w:val="tr-TR"/>
        </w:rPr>
        <w:t>anne,</w:t>
      </w:r>
      <w:r w:rsidR="00822E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baba,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eş,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kardeş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ve</w:t>
      </w:r>
      <w:r w:rsidR="00822EB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çocuğun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ölümü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vb.);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olayın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vuku</w:t>
      </w:r>
      <w:r w:rsidR="00822EB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bulduğu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tarihten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itibaren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z w:val="24"/>
          <w:szCs w:val="24"/>
          <w:lang w:val="tr-TR"/>
        </w:rPr>
        <w:t>en</w:t>
      </w:r>
      <w:r w:rsidR="00822E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geç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z w:val="24"/>
          <w:szCs w:val="24"/>
          <w:lang w:val="tr-TR"/>
        </w:rPr>
        <w:t>15</w:t>
      </w:r>
      <w:r w:rsidR="00822E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gün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içinde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dilekçe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ve</w:t>
      </w:r>
      <w:r w:rsidR="00822EB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mazeretini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kanıtlayan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belgelerle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birlikte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BE075E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</w:t>
      </w:r>
      <w:r w:rsidR="00FE16E4">
        <w:rPr>
          <w:rFonts w:ascii="Times New Roman" w:hAnsi="Times New Roman" w:cs="Times New Roman"/>
          <w:spacing w:val="-1"/>
          <w:sz w:val="24"/>
          <w:szCs w:val="24"/>
          <w:lang w:val="tr-TR"/>
        </w:rPr>
        <w:t>ye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başvurulması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durumunda,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A65F62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öğrencinin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ne</w:t>
      </w:r>
      <w:r w:rsidR="00822EBA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kadar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z w:val="24"/>
          <w:szCs w:val="24"/>
          <w:lang w:val="tr-TR"/>
        </w:rPr>
        <w:t>süre</w:t>
      </w:r>
      <w:r w:rsidR="00822E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ile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mazeretli-izinli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sayılacağına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karar</w:t>
      </w:r>
      <w:r w:rsidR="00822EBA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verir.</w:t>
      </w:r>
    </w:p>
    <w:p w:rsidR="00834A27" w:rsidRPr="00A26B0B" w:rsidRDefault="008D4528" w:rsidP="00B15A22">
      <w:pPr>
        <w:pStyle w:val="ListeParagraf"/>
        <w:widowControl w:val="0"/>
        <w:numPr>
          <w:ilvl w:val="0"/>
          <w:numId w:val="32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right="62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Öğrenciye</w:t>
      </w:r>
      <w:r w:rsidR="00834A27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, ikili anlaşmalar ve uluslararası ilişkiler kapsamındaki ilkeler dâhilinde </w:t>
      </w:r>
      <w:r w:rsidR="00834A27" w:rsidRPr="00E94A48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tr-TR"/>
        </w:rPr>
        <w:t xml:space="preserve">yurt içinde veya </w:t>
      </w:r>
      <w:r w:rsidR="00834A27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yurt dışında belirli bir süre için öğrenim amacıyla </w:t>
      </w:r>
      <w:r w:rsidR="00A65F62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34A27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tarafından izin verilebilir. Yurt içinde ve yurt dışında geçirilen sürenin öğrencinin öğrenim süresinden düşülüp düşülm</w:t>
      </w:r>
      <w:r w:rsidR="00730F72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eyeceğine </w:t>
      </w:r>
      <w:r w:rsidR="00A65F62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34A27" w:rsidRPr="00E94A48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karar verir.</w:t>
      </w:r>
    </w:p>
    <w:p w:rsidR="00834A27" w:rsidRPr="00962E31" w:rsidRDefault="00834A27" w:rsidP="00B15A22">
      <w:pPr>
        <w:pStyle w:val="ListeParagraf"/>
        <w:widowControl w:val="0"/>
        <w:numPr>
          <w:ilvl w:val="0"/>
          <w:numId w:val="32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right="62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Rektörlük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onayı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ile</w:t>
      </w:r>
      <w:r w:rsidR="00FE16E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değişimi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programından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2"/>
          <w:sz w:val="24"/>
          <w:szCs w:val="24"/>
          <w:lang w:val="tr-TR"/>
        </w:rPr>
        <w:t>yararlanacak</w:t>
      </w:r>
      <w:r w:rsidR="00252004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öğrencilerin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durumları,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EABD</w:t>
      </w:r>
      <w:r w:rsidR="00A82689">
        <w:rPr>
          <w:rFonts w:ascii="Times New Roman" w:hAnsi="Times New Roman" w:cs="Times New Roman"/>
          <w:spacing w:val="-1"/>
          <w:sz w:val="24"/>
          <w:szCs w:val="24"/>
          <w:lang w:val="tr-TR"/>
        </w:rPr>
        <w:t>/EASD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başkanlığınca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hazırlanan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intibak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programı çerçevesinde</w:t>
      </w:r>
      <w:r w:rsidR="00A65F62" w:rsidRPr="00A65F62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A65F62"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Enstitü Yönetim Kurulu </w:t>
      </w:r>
      <w:r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kararı ile izinli sayılabilir.</w:t>
      </w:r>
    </w:p>
    <w:p w:rsidR="00962E31" w:rsidRPr="00962E31" w:rsidRDefault="00A65F62" w:rsidP="00B15A22">
      <w:pPr>
        <w:pStyle w:val="ListeParagraf"/>
        <w:widowControl w:val="0"/>
        <w:numPr>
          <w:ilvl w:val="0"/>
          <w:numId w:val="32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right="62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C955CB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kararı</w:t>
      </w:r>
      <w:r w:rsidR="00C955CB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ile izinli sayılan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öğrencinin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durumu,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mazeretli-izinli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olduğu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günlerde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girmesi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gerektiği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derslerin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öğretim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AC7F5E">
        <w:rPr>
          <w:rFonts w:ascii="Times New Roman" w:hAnsi="Times New Roman" w:cs="Times New Roman"/>
          <w:spacing w:val="-1"/>
          <w:sz w:val="24"/>
          <w:szCs w:val="24"/>
          <w:lang w:val="tr-TR"/>
        </w:rPr>
        <w:t>üyelerine</w:t>
      </w:r>
      <w:r w:rsidR="00962E31" w:rsidRPr="00AC7F5E">
        <w:rPr>
          <w:rFonts w:ascii="Times New Roman" w:hAnsi="Times New Roman" w:cs="Times New Roman"/>
          <w:sz w:val="24"/>
          <w:szCs w:val="24"/>
          <w:lang w:val="tr-TR"/>
        </w:rPr>
        <w:t xml:space="preserve"> ve danışmanına </w:t>
      </w:r>
      <w:r w:rsidR="00962E31" w:rsidRPr="00AC7F5E">
        <w:rPr>
          <w:rFonts w:ascii="Times New Roman" w:hAnsi="Times New Roman" w:cs="Times New Roman"/>
          <w:spacing w:val="-1"/>
          <w:sz w:val="24"/>
          <w:szCs w:val="24"/>
          <w:lang w:val="tr-TR"/>
        </w:rPr>
        <w:t>yazılı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AC7F5E">
        <w:rPr>
          <w:rFonts w:ascii="Times New Roman" w:hAnsi="Times New Roman" w:cs="Times New Roman"/>
          <w:spacing w:val="-1"/>
          <w:sz w:val="24"/>
          <w:szCs w:val="24"/>
          <w:lang w:val="tr-TR"/>
        </w:rPr>
        <w:t>olarak</w:t>
      </w:r>
      <w:r w:rsidR="00252004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962E31" w:rsidRPr="00962E31">
        <w:rPr>
          <w:rFonts w:ascii="Times New Roman" w:hAnsi="Times New Roman" w:cs="Times New Roman"/>
          <w:spacing w:val="-1"/>
          <w:sz w:val="24"/>
          <w:szCs w:val="24"/>
          <w:lang w:val="tr-TR"/>
        </w:rPr>
        <w:t>bildirilir</w:t>
      </w:r>
      <w:r w:rsidR="00962E31" w:rsidRPr="00E94A48">
        <w:rPr>
          <w:rFonts w:ascii="Times New Roman" w:hAnsi="Times New Roman" w:cs="Times New Roman"/>
          <w:spacing w:val="-1"/>
          <w:sz w:val="24"/>
          <w:szCs w:val="24"/>
          <w:lang w:val="tr-TR"/>
        </w:rPr>
        <w:t>.</w:t>
      </w:r>
    </w:p>
    <w:p w:rsidR="00962E31" w:rsidRPr="002B40B3" w:rsidRDefault="00962E31" w:rsidP="00B15A22">
      <w:pPr>
        <w:pStyle w:val="ListeParagraf"/>
        <w:widowControl w:val="0"/>
        <w:numPr>
          <w:ilvl w:val="0"/>
          <w:numId w:val="32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right="62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 w:rsidRPr="00962E31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İzin döneminde öğrenci derslere devam edemez ve sınavlara giremez. Bu süre içinde girilen </w:t>
      </w:r>
      <w:r w:rsidRPr="002B40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sınavlar geçersiz sayılır.</w:t>
      </w:r>
    </w:p>
    <w:p w:rsidR="00962E31" w:rsidRDefault="008D4528" w:rsidP="00B15A22">
      <w:pPr>
        <w:widowControl w:val="0"/>
        <w:numPr>
          <w:ilvl w:val="0"/>
          <w:numId w:val="32"/>
        </w:numPr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2B40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Öğrenci</w:t>
      </w:r>
      <w:r w:rsidR="00962E31" w:rsidRPr="002B40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izin süre</w:t>
      </w:r>
      <w:r w:rsidRPr="002B40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>si</w:t>
      </w:r>
      <w:r w:rsidR="00962E31" w:rsidRPr="002B40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sonunda</w:t>
      </w:r>
      <w:r w:rsidR="00962E31" w:rsidRPr="00E736B3"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  <w:t xml:space="preserve"> öğrenimlerine kaldıkları yerden devam ederler.</w:t>
      </w:r>
    </w:p>
    <w:p w:rsidR="00834A27" w:rsidRPr="00555AB3" w:rsidRDefault="00555AB3" w:rsidP="00B15A22">
      <w:pPr>
        <w:widowControl w:val="0"/>
        <w:numPr>
          <w:ilvl w:val="0"/>
          <w:numId w:val="32"/>
        </w:numPr>
        <w:tabs>
          <w:tab w:val="left" w:pos="80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 w:rsidRPr="00E736B3">
        <w:rPr>
          <w:rFonts w:ascii="Times New Roman" w:hAnsi="Times New Roman" w:cs="Times New Roman"/>
          <w:sz w:val="24"/>
          <w:szCs w:val="24"/>
        </w:rPr>
        <w:t>15</w:t>
      </w:r>
      <w:r w:rsidR="00A6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27" w:rsidRPr="00555AB3">
        <w:rPr>
          <w:rFonts w:ascii="Times New Roman" w:hAnsi="Times New Roman" w:cs="Times New Roman"/>
          <w:spacing w:val="-1"/>
          <w:sz w:val="24"/>
          <w:szCs w:val="24"/>
        </w:rPr>
        <w:t>gün</w:t>
      </w:r>
      <w:proofErr w:type="spellEnd"/>
      <w:r w:rsidR="00A60F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içinde</w:t>
      </w:r>
      <w:r w:rsidR="00A60FC7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beyan</w:t>
      </w:r>
      <w:r w:rsidR="00A60FC7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edilmeyen</w:t>
      </w:r>
      <w:r w:rsidR="00A60FC7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mazeretler</w:t>
      </w:r>
      <w:r w:rsidR="00A60FC7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proofErr w:type="gramStart"/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kabul</w:t>
      </w:r>
      <w:proofErr w:type="gramEnd"/>
      <w:r w:rsidR="00A60FC7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555AB3">
        <w:rPr>
          <w:rFonts w:ascii="Times New Roman" w:hAnsi="Times New Roman" w:cs="Times New Roman"/>
          <w:spacing w:val="-1"/>
          <w:sz w:val="24"/>
          <w:szCs w:val="24"/>
          <w:lang w:val="tr-TR"/>
        </w:rPr>
        <w:t>edilmez.</w:t>
      </w:r>
    </w:p>
    <w:p w:rsidR="00834A27" w:rsidRPr="00E736B3" w:rsidRDefault="00834A27" w:rsidP="00714C03">
      <w:pPr>
        <w:shd w:val="clear" w:color="auto" w:fill="FFFFFF"/>
        <w:tabs>
          <w:tab w:val="left" w:pos="8080"/>
        </w:tabs>
        <w:spacing w:before="200" w:line="240" w:lineRule="auto"/>
        <w:ind w:right="11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</w:pPr>
      <w:r w:rsidRPr="00E646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tr-TR"/>
        </w:rPr>
        <w:t>Kayıt Dondurma</w:t>
      </w:r>
    </w:p>
    <w:p w:rsidR="00834A27" w:rsidRPr="00E736B3" w:rsidRDefault="00C955CB" w:rsidP="00714C03">
      <w:pPr>
        <w:widowControl w:val="0"/>
        <w:tabs>
          <w:tab w:val="left" w:pos="8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>Madde 38</w:t>
      </w:r>
      <w:r w:rsidR="00714C03" w:rsidRPr="00714C0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>– (1)</w:t>
      </w:r>
      <w:r w:rsidR="00F9793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tr-TR"/>
        </w:rPr>
        <w:t xml:space="preserve"> </w:t>
      </w:r>
      <w:r w:rsidR="00834A27" w:rsidRPr="00E736B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Sağlık</w:t>
      </w:r>
      <w:r w:rsidR="00D078D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736B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sebebiyle</w:t>
      </w:r>
      <w:r w:rsidR="00D078D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736B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kayıt</w:t>
      </w:r>
      <w:r w:rsidR="00D078D0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34A27" w:rsidRPr="00E736B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dondurma</w:t>
      </w:r>
    </w:p>
    <w:p w:rsidR="00AD028E" w:rsidRPr="00AD028E" w:rsidRDefault="00834A27" w:rsidP="0064354F">
      <w:pPr>
        <w:pStyle w:val="GvdeMetni"/>
        <w:numPr>
          <w:ilvl w:val="0"/>
          <w:numId w:val="29"/>
        </w:numPr>
        <w:tabs>
          <w:tab w:val="left" w:pos="993"/>
          <w:tab w:val="left" w:pos="8080"/>
        </w:tabs>
        <w:spacing w:after="120"/>
        <w:ind w:left="993" w:right="113" w:hanging="426"/>
        <w:jc w:val="both"/>
        <w:rPr>
          <w:rFonts w:cs="Times New Roman"/>
          <w:sz w:val="24"/>
          <w:szCs w:val="24"/>
        </w:rPr>
      </w:pPr>
      <w:r w:rsidRPr="00E736B3">
        <w:rPr>
          <w:rFonts w:cs="Times New Roman"/>
          <w:sz w:val="24"/>
          <w:szCs w:val="24"/>
        </w:rPr>
        <w:lastRenderedPageBreak/>
        <w:t>Tam</w:t>
      </w:r>
      <w:r w:rsidR="00D078D0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teşekküllü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hastanelerden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öğretim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dönemini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kapsayan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aralıksız</w:t>
      </w:r>
      <w:r w:rsidR="006049B1">
        <w:rPr>
          <w:rFonts w:cs="Times New Roman"/>
          <w:spacing w:val="7"/>
          <w:sz w:val="24"/>
          <w:szCs w:val="24"/>
        </w:rPr>
        <w:t xml:space="preserve"> en az</w:t>
      </w:r>
      <w:r w:rsidR="00D078D0">
        <w:rPr>
          <w:rFonts w:cs="Times New Roman"/>
          <w:spacing w:val="7"/>
          <w:sz w:val="24"/>
          <w:szCs w:val="24"/>
        </w:rPr>
        <w:t xml:space="preserve"> </w:t>
      </w:r>
      <w:r w:rsidR="006049B1">
        <w:rPr>
          <w:rFonts w:cs="Times New Roman"/>
          <w:sz w:val="24"/>
          <w:szCs w:val="24"/>
        </w:rPr>
        <w:t>4</w:t>
      </w:r>
      <w:r w:rsidR="00D078D0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haftalık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heyet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raporu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alan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6049B1">
        <w:rPr>
          <w:rFonts w:cs="Times New Roman"/>
          <w:spacing w:val="-1"/>
          <w:sz w:val="24"/>
          <w:szCs w:val="24"/>
        </w:rPr>
        <w:t>öğrenci</w:t>
      </w:r>
      <w:r w:rsidR="002B40B3">
        <w:rPr>
          <w:rFonts w:cs="Times New Roman"/>
          <w:spacing w:val="-1"/>
          <w:sz w:val="24"/>
          <w:szCs w:val="24"/>
        </w:rPr>
        <w:t xml:space="preserve"> </w:t>
      </w:r>
      <w:r w:rsidR="006049B1">
        <w:rPr>
          <w:rFonts w:cs="Times New Roman"/>
          <w:spacing w:val="-1"/>
          <w:sz w:val="24"/>
          <w:szCs w:val="24"/>
        </w:rPr>
        <w:t>öğrenim gördüğü yarıyıl</w:t>
      </w:r>
      <w:r w:rsidR="00AD028E">
        <w:rPr>
          <w:rFonts w:cs="Times New Roman"/>
          <w:spacing w:val="-1"/>
          <w:sz w:val="24"/>
          <w:szCs w:val="24"/>
        </w:rPr>
        <w:t xml:space="preserve"> </w:t>
      </w:r>
      <w:r w:rsidR="00A65F62" w:rsidRPr="00A65F62">
        <w:rPr>
          <w:rFonts w:cs="Times New Roman"/>
          <w:spacing w:val="-1"/>
          <w:sz w:val="24"/>
          <w:szCs w:val="24"/>
        </w:rPr>
        <w:t>Enstitü Yönetim Kurulu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AD028E" w:rsidRPr="00E736B3">
        <w:rPr>
          <w:rFonts w:cs="Times New Roman"/>
          <w:spacing w:val="-1"/>
          <w:sz w:val="24"/>
          <w:szCs w:val="24"/>
        </w:rPr>
        <w:t>kararı</w:t>
      </w:r>
      <w:r w:rsidR="00C955CB">
        <w:rPr>
          <w:rFonts w:cs="Times New Roman"/>
          <w:spacing w:val="-1"/>
          <w:sz w:val="24"/>
          <w:szCs w:val="24"/>
        </w:rPr>
        <w:t xml:space="preserve">yla </w:t>
      </w:r>
      <w:r w:rsidR="002B40B3">
        <w:rPr>
          <w:rFonts w:cs="Times New Roman"/>
          <w:spacing w:val="-1"/>
          <w:sz w:val="24"/>
          <w:szCs w:val="24"/>
        </w:rPr>
        <w:t xml:space="preserve">kaydı </w:t>
      </w:r>
      <w:r w:rsidR="00AD028E">
        <w:rPr>
          <w:rFonts w:cs="Times New Roman"/>
          <w:spacing w:val="-1"/>
          <w:sz w:val="24"/>
          <w:szCs w:val="24"/>
        </w:rPr>
        <w:t>dondurulur.</w:t>
      </w:r>
      <w:r w:rsidR="00EF7218">
        <w:rPr>
          <w:rFonts w:cs="Times New Roman"/>
          <w:spacing w:val="-1"/>
          <w:sz w:val="24"/>
          <w:szCs w:val="24"/>
        </w:rPr>
        <w:t xml:space="preserve"> Sağlık sebebiyl</w:t>
      </w:r>
      <w:r w:rsidR="00EC5C40">
        <w:rPr>
          <w:rFonts w:cs="Times New Roman"/>
          <w:spacing w:val="-1"/>
          <w:sz w:val="24"/>
          <w:szCs w:val="24"/>
        </w:rPr>
        <w:t>e en çok 2</w:t>
      </w:r>
      <w:r w:rsidR="00EF7218">
        <w:rPr>
          <w:rFonts w:cs="Times New Roman"/>
          <w:spacing w:val="-1"/>
          <w:sz w:val="24"/>
          <w:szCs w:val="24"/>
        </w:rPr>
        <w:t xml:space="preserve"> yarıyıl kayıt dondurulabilir.</w:t>
      </w:r>
    </w:p>
    <w:p w:rsidR="00834A27" w:rsidRPr="00E736B3" w:rsidRDefault="00EF7218" w:rsidP="0064354F">
      <w:pPr>
        <w:pStyle w:val="GvdeMetni"/>
        <w:numPr>
          <w:ilvl w:val="0"/>
          <w:numId w:val="29"/>
        </w:numPr>
        <w:tabs>
          <w:tab w:val="left" w:pos="993"/>
          <w:tab w:val="left" w:pos="8080"/>
        </w:tabs>
        <w:spacing w:after="120"/>
        <w:ind w:left="993" w:right="113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D</w:t>
      </w:r>
      <w:r w:rsidR="00834A27" w:rsidRPr="00E736B3">
        <w:rPr>
          <w:rFonts w:cs="Times New Roman"/>
          <w:spacing w:val="-1"/>
          <w:sz w:val="24"/>
          <w:szCs w:val="24"/>
        </w:rPr>
        <w:t>oğum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raporu</w:t>
      </w:r>
      <w:r w:rsidR="00D078D0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bulunan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öğrenci</w:t>
      </w:r>
      <w:r w:rsidR="008D4528">
        <w:rPr>
          <w:rFonts w:cs="Times New Roman"/>
          <w:spacing w:val="-1"/>
          <w:sz w:val="24"/>
          <w:szCs w:val="24"/>
        </w:rPr>
        <w:t>nin</w:t>
      </w:r>
      <w:r w:rsidR="002B40B3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en</w:t>
      </w:r>
      <w:r w:rsidR="00D078D0">
        <w:rPr>
          <w:rFonts w:cs="Times New Roman"/>
          <w:sz w:val="24"/>
          <w:szCs w:val="24"/>
        </w:rPr>
        <w:t xml:space="preserve"> </w:t>
      </w:r>
      <w:r w:rsidR="00834A27" w:rsidRPr="00E736B3">
        <w:rPr>
          <w:rFonts w:cs="Times New Roman"/>
          <w:sz w:val="24"/>
          <w:szCs w:val="24"/>
        </w:rPr>
        <w:t>çok</w:t>
      </w:r>
      <w:r w:rsidR="00D078D0">
        <w:rPr>
          <w:rFonts w:cs="Times New Roman"/>
          <w:sz w:val="24"/>
          <w:szCs w:val="24"/>
        </w:rPr>
        <w:t xml:space="preserve"> </w:t>
      </w:r>
      <w:r w:rsidR="00EC5C40">
        <w:rPr>
          <w:rFonts w:cs="Times New Roman"/>
          <w:spacing w:val="-1"/>
          <w:sz w:val="24"/>
          <w:szCs w:val="24"/>
        </w:rPr>
        <w:t>2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yarıyıla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2"/>
          <w:sz w:val="24"/>
          <w:szCs w:val="24"/>
        </w:rPr>
        <w:t>kadar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kay</w:t>
      </w:r>
      <w:r w:rsidR="008D4528">
        <w:rPr>
          <w:rFonts w:cs="Times New Roman"/>
          <w:spacing w:val="-1"/>
          <w:sz w:val="24"/>
          <w:szCs w:val="24"/>
        </w:rPr>
        <w:t>dı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834A27" w:rsidRPr="00E736B3">
        <w:rPr>
          <w:rFonts w:cs="Times New Roman"/>
          <w:spacing w:val="-1"/>
          <w:sz w:val="24"/>
          <w:szCs w:val="24"/>
        </w:rPr>
        <w:t>dondurulur.</w:t>
      </w:r>
    </w:p>
    <w:p w:rsidR="00834A27" w:rsidRPr="00E736B3" w:rsidRDefault="00834A27" w:rsidP="0064354F">
      <w:pPr>
        <w:pStyle w:val="GvdeMetni"/>
        <w:numPr>
          <w:ilvl w:val="0"/>
          <w:numId w:val="29"/>
        </w:numPr>
        <w:tabs>
          <w:tab w:val="left" w:pos="993"/>
          <w:tab w:val="left" w:pos="8080"/>
        </w:tabs>
        <w:spacing w:after="120"/>
        <w:ind w:left="993" w:right="114" w:hanging="426"/>
        <w:jc w:val="both"/>
        <w:rPr>
          <w:rFonts w:cs="Times New Roman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Öğrenci;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raporun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başlama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tarihinden</w:t>
      </w:r>
      <w:r w:rsidR="00D078D0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itibaren,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en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geç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AD028E">
        <w:rPr>
          <w:rFonts w:cs="Times New Roman"/>
          <w:spacing w:val="-1"/>
          <w:sz w:val="24"/>
          <w:szCs w:val="24"/>
        </w:rPr>
        <w:t>7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gün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içinde</w:t>
      </w:r>
      <w:r w:rsidR="00D078D0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durum</w:t>
      </w:r>
      <w:r w:rsidR="002B40B3">
        <w:rPr>
          <w:rFonts w:cs="Times New Roman"/>
          <w:spacing w:val="-1"/>
          <w:sz w:val="24"/>
          <w:szCs w:val="24"/>
        </w:rPr>
        <w:t>unu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açıklayan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dilekçe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belgelerini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Müdür</w:t>
      </w:r>
      <w:r w:rsidRPr="00E736B3">
        <w:rPr>
          <w:rFonts w:cs="Times New Roman"/>
          <w:spacing w:val="-1"/>
          <w:sz w:val="24"/>
          <w:szCs w:val="24"/>
        </w:rPr>
        <w:t>lüğüne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bildirmek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zorundadır.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Bu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sürede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beyan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edilmeyen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başvurular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 xml:space="preserve">kabul </w:t>
      </w:r>
      <w:r w:rsidRPr="00E736B3">
        <w:rPr>
          <w:rFonts w:cs="Times New Roman"/>
          <w:spacing w:val="-1"/>
          <w:sz w:val="24"/>
          <w:szCs w:val="24"/>
        </w:rPr>
        <w:t>edilmez.</w:t>
      </w:r>
    </w:p>
    <w:p w:rsidR="00834A27" w:rsidRPr="00E736B3" w:rsidRDefault="00834A27" w:rsidP="0064354F">
      <w:pPr>
        <w:pStyle w:val="GvdeMetni"/>
        <w:numPr>
          <w:ilvl w:val="0"/>
          <w:numId w:val="29"/>
        </w:numPr>
        <w:tabs>
          <w:tab w:val="left" w:pos="993"/>
          <w:tab w:val="left" w:pos="8080"/>
        </w:tabs>
        <w:spacing w:after="120"/>
        <w:ind w:left="993" w:right="118" w:hanging="426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Sağlık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sebebiyle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kaydı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dondurulan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öğrencinin,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sağlık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sorununun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7"/>
          <w:sz w:val="24"/>
          <w:szCs w:val="24"/>
        </w:rPr>
        <w:t>ortadan</w:t>
      </w:r>
      <w:r w:rsidR="00D078D0">
        <w:rPr>
          <w:rFonts w:cs="Times New Roman"/>
          <w:spacing w:val="7"/>
          <w:sz w:val="24"/>
          <w:szCs w:val="24"/>
        </w:rPr>
        <w:t xml:space="preserve"> </w:t>
      </w:r>
      <w:r w:rsidRPr="00E736B3">
        <w:rPr>
          <w:rFonts w:cs="Times New Roman"/>
          <w:spacing w:val="5"/>
          <w:sz w:val="24"/>
          <w:szCs w:val="24"/>
        </w:rPr>
        <w:t>kalktığını</w:t>
      </w:r>
      <w:r w:rsidR="00D078D0">
        <w:rPr>
          <w:rFonts w:cs="Times New Roman"/>
          <w:spacing w:val="5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bildirmesi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halinde,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dondurma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işlemi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="00A65F62" w:rsidRPr="00A65F62">
        <w:rPr>
          <w:rFonts w:cs="Times New Roman"/>
          <w:spacing w:val="-1"/>
          <w:sz w:val="24"/>
          <w:szCs w:val="24"/>
        </w:rPr>
        <w:t>Enstitü Yönetim Kurulu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kararı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ile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iptal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edilir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078D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yenileme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hakkı</w:t>
      </w:r>
      <w:r w:rsidR="00D078D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verilir.</w:t>
      </w:r>
    </w:p>
    <w:p w:rsidR="00834A27" w:rsidRPr="00E736B3" w:rsidRDefault="00834A27" w:rsidP="00B15A22">
      <w:pPr>
        <w:pStyle w:val="GvdeMetni"/>
        <w:numPr>
          <w:ilvl w:val="0"/>
          <w:numId w:val="33"/>
        </w:numPr>
        <w:tabs>
          <w:tab w:val="left" w:pos="709"/>
          <w:tab w:val="left" w:pos="8080"/>
        </w:tabs>
        <w:spacing w:after="120"/>
        <w:ind w:left="567" w:right="118" w:hanging="567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Mazeret</w:t>
      </w:r>
      <w:r w:rsidR="000628C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sebebiyle</w:t>
      </w:r>
      <w:r w:rsidR="000628C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0628C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dondurma</w:t>
      </w:r>
    </w:p>
    <w:p w:rsidR="00834A27" w:rsidRPr="00E736B3" w:rsidRDefault="00834A27" w:rsidP="0064354F">
      <w:pPr>
        <w:pStyle w:val="GvdeMetni"/>
        <w:numPr>
          <w:ilvl w:val="0"/>
          <w:numId w:val="28"/>
        </w:numPr>
        <w:tabs>
          <w:tab w:val="left" w:pos="993"/>
          <w:tab w:val="left" w:pos="8080"/>
        </w:tabs>
        <w:spacing w:after="120"/>
        <w:ind w:left="993" w:right="114" w:hanging="426"/>
        <w:jc w:val="both"/>
        <w:rPr>
          <w:rFonts w:cs="Times New Roman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Eğitim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öğretim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için</w:t>
      </w:r>
      <w:r w:rsidR="00D4785B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yurt</w:t>
      </w:r>
      <w:r w:rsidR="00C955C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dışına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çıkmak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durumunda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olanlar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ile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hekim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onaylı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refakat,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doğal</w:t>
      </w:r>
      <w:r w:rsidR="00F9793F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afet,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olduktan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sonraki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tutukluluk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mahkûmiyet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halleri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="00A65F62" w:rsidRPr="00A65F62">
        <w:rPr>
          <w:rFonts w:cs="Times New Roman"/>
          <w:spacing w:val="-1"/>
          <w:sz w:val="24"/>
          <w:szCs w:val="24"/>
        </w:rPr>
        <w:t>Enstitü Yönetim Kurulu</w:t>
      </w:r>
      <w:r w:rsidR="00A65F62">
        <w:rPr>
          <w:rFonts w:cs="Times New Roman"/>
          <w:spacing w:val="-1"/>
          <w:sz w:val="24"/>
          <w:szCs w:val="24"/>
        </w:rPr>
        <w:t>nun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uygun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göreceği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diğer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mazeret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hallerinde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</w:t>
      </w:r>
      <w:r w:rsidR="008D4528">
        <w:rPr>
          <w:rFonts w:cs="Times New Roman"/>
          <w:spacing w:val="-1"/>
          <w:sz w:val="24"/>
          <w:szCs w:val="24"/>
        </w:rPr>
        <w:t>nin</w:t>
      </w:r>
      <w:r w:rsidR="002B40B3" w:rsidRPr="002B40B3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bir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defaya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mahsus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olmak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üzere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="00A65F62" w:rsidRPr="00A65F62">
        <w:rPr>
          <w:rFonts w:cs="Times New Roman"/>
          <w:spacing w:val="-1"/>
          <w:sz w:val="24"/>
          <w:szCs w:val="24"/>
        </w:rPr>
        <w:t xml:space="preserve">Enstitü Yönetim Kurulu </w:t>
      </w:r>
      <w:r w:rsidRPr="00E736B3">
        <w:rPr>
          <w:rFonts w:cs="Times New Roman"/>
          <w:spacing w:val="-1"/>
          <w:sz w:val="24"/>
          <w:szCs w:val="24"/>
        </w:rPr>
        <w:t>kararıyla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en</w:t>
      </w:r>
      <w:r w:rsidR="00F9793F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çok</w:t>
      </w:r>
      <w:r w:rsidR="00D4785B">
        <w:rPr>
          <w:rFonts w:cs="Times New Roman"/>
          <w:sz w:val="24"/>
          <w:szCs w:val="24"/>
        </w:rPr>
        <w:t xml:space="preserve"> </w:t>
      </w:r>
      <w:r w:rsidR="00EC5C40">
        <w:rPr>
          <w:rFonts w:cs="Times New Roman"/>
          <w:spacing w:val="-1"/>
          <w:sz w:val="24"/>
          <w:szCs w:val="24"/>
        </w:rPr>
        <w:t>2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yarıyıla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kadar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="002B40B3">
        <w:rPr>
          <w:rFonts w:cs="Times New Roman"/>
          <w:spacing w:val="-1"/>
          <w:sz w:val="24"/>
          <w:szCs w:val="24"/>
        </w:rPr>
        <w:t>kaydı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dondurulur.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İş</w:t>
      </w:r>
      <w:r w:rsidRPr="00E736B3">
        <w:rPr>
          <w:rFonts w:cs="Times New Roman"/>
          <w:sz w:val="24"/>
          <w:szCs w:val="24"/>
        </w:rPr>
        <w:t xml:space="preserve"> nedeni</w:t>
      </w:r>
      <w:r w:rsidR="00D4785B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ile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yurt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içinde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yer</w:t>
      </w:r>
      <w:r w:rsidR="000F0274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değiştiren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veya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yurt</w:t>
      </w:r>
      <w:r w:rsidR="00F9793F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dışına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çıkan</w:t>
      </w:r>
      <w:r w:rsidR="002B40B3">
        <w:rPr>
          <w:rFonts w:cs="Times New Roman"/>
          <w:spacing w:val="-1"/>
          <w:sz w:val="24"/>
          <w:szCs w:val="24"/>
        </w:rPr>
        <w:t xml:space="preserve"> </w:t>
      </w:r>
      <w:r w:rsidR="008D4528" w:rsidRPr="002B40B3">
        <w:rPr>
          <w:rFonts w:cs="Times New Roman"/>
          <w:spacing w:val="-1"/>
          <w:sz w:val="24"/>
          <w:szCs w:val="24"/>
        </w:rPr>
        <w:t xml:space="preserve">öğrenci </w:t>
      </w:r>
      <w:r w:rsidRPr="002B40B3">
        <w:rPr>
          <w:rFonts w:cs="Times New Roman"/>
          <w:sz w:val="24"/>
          <w:szCs w:val="24"/>
        </w:rPr>
        <w:t>b</w:t>
      </w:r>
      <w:r w:rsidRPr="00E736B3">
        <w:rPr>
          <w:rFonts w:cs="Times New Roman"/>
          <w:sz w:val="24"/>
          <w:szCs w:val="24"/>
        </w:rPr>
        <w:t xml:space="preserve">u </w:t>
      </w:r>
      <w:r w:rsidRPr="00E736B3">
        <w:rPr>
          <w:rFonts w:cs="Times New Roman"/>
          <w:spacing w:val="-1"/>
          <w:sz w:val="24"/>
          <w:szCs w:val="24"/>
        </w:rPr>
        <w:t>haktan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yararlanamaz</w:t>
      </w:r>
      <w:r w:rsidR="002B40B3">
        <w:rPr>
          <w:rFonts w:cs="Times New Roman"/>
          <w:spacing w:val="-1"/>
          <w:sz w:val="24"/>
          <w:szCs w:val="24"/>
        </w:rPr>
        <w:t>.</w:t>
      </w:r>
    </w:p>
    <w:p w:rsidR="00834A27" w:rsidRPr="00E736B3" w:rsidRDefault="00834A27" w:rsidP="0064354F">
      <w:pPr>
        <w:pStyle w:val="GvdeMetni"/>
        <w:numPr>
          <w:ilvl w:val="0"/>
          <w:numId w:val="28"/>
        </w:numPr>
        <w:tabs>
          <w:tab w:val="left" w:pos="993"/>
          <w:tab w:val="left" w:pos="8080"/>
        </w:tabs>
        <w:spacing w:after="120"/>
        <w:ind w:left="993" w:right="115" w:hanging="426"/>
        <w:jc w:val="both"/>
        <w:rPr>
          <w:rFonts w:cs="Times New Roman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Öngörülemeyen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durumlar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dışındaki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dondurma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başvurularının,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akademik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takvimde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belirtilen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süre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içerisinde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yapılması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zorunludur.</w:t>
      </w:r>
    </w:p>
    <w:p w:rsidR="00834A27" w:rsidRPr="00E736B3" w:rsidRDefault="00834A27" w:rsidP="0064354F">
      <w:pPr>
        <w:pStyle w:val="GvdeMetni"/>
        <w:numPr>
          <w:ilvl w:val="0"/>
          <w:numId w:val="28"/>
        </w:numPr>
        <w:tabs>
          <w:tab w:val="left" w:pos="993"/>
          <w:tab w:val="left" w:pos="8080"/>
        </w:tabs>
        <w:spacing w:after="120"/>
        <w:ind w:left="993" w:right="115" w:hanging="426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Mazeret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nedeniyle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kaydı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dondurulan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mazeretinin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ortadan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kalktığını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bildirmesi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halinde,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dondurma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işlemi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="00A65F62" w:rsidRPr="00A65F62">
        <w:rPr>
          <w:rFonts w:cs="Times New Roman"/>
          <w:spacing w:val="-1"/>
          <w:sz w:val="24"/>
          <w:szCs w:val="24"/>
        </w:rPr>
        <w:t>Enstitü Yönetim Kurulu</w:t>
      </w:r>
      <w:r w:rsidR="008D4528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kararı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ile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iptal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edilir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D4785B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kayıt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yenileme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hakkı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verilir.</w:t>
      </w:r>
    </w:p>
    <w:p w:rsidR="00834A27" w:rsidRPr="00E736B3" w:rsidRDefault="00834A27" w:rsidP="00340C13">
      <w:pPr>
        <w:pStyle w:val="GvdeMetni"/>
        <w:numPr>
          <w:ilvl w:val="0"/>
          <w:numId w:val="33"/>
        </w:numPr>
        <w:tabs>
          <w:tab w:val="left" w:pos="709"/>
          <w:tab w:val="left" w:pos="8080"/>
        </w:tabs>
        <w:spacing w:after="120"/>
        <w:ind w:left="567" w:right="113" w:hanging="567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Askerlik</w:t>
      </w:r>
      <w:r w:rsidR="00376C90">
        <w:rPr>
          <w:rFonts w:cs="Times New Roman"/>
          <w:spacing w:val="-1"/>
          <w:sz w:val="24"/>
          <w:szCs w:val="24"/>
        </w:rPr>
        <w:t xml:space="preserve"> n</w:t>
      </w:r>
      <w:r w:rsidRPr="00E736B3">
        <w:rPr>
          <w:rFonts w:cs="Times New Roman"/>
          <w:spacing w:val="-1"/>
          <w:sz w:val="24"/>
          <w:szCs w:val="24"/>
        </w:rPr>
        <w:t>edeniyle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="00314B9A">
        <w:rPr>
          <w:rFonts w:cs="Times New Roman"/>
          <w:spacing w:val="-1"/>
          <w:sz w:val="24"/>
          <w:szCs w:val="24"/>
        </w:rPr>
        <w:t>k</w:t>
      </w:r>
      <w:r w:rsidRPr="00E736B3">
        <w:rPr>
          <w:rFonts w:cs="Times New Roman"/>
          <w:spacing w:val="-1"/>
          <w:sz w:val="24"/>
          <w:szCs w:val="24"/>
        </w:rPr>
        <w:t>ayıt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="00314B9A">
        <w:rPr>
          <w:rFonts w:cs="Times New Roman"/>
          <w:spacing w:val="-1"/>
          <w:sz w:val="24"/>
          <w:szCs w:val="24"/>
        </w:rPr>
        <w:t>d</w:t>
      </w:r>
      <w:r w:rsidRPr="00E736B3">
        <w:rPr>
          <w:rFonts w:cs="Times New Roman"/>
          <w:spacing w:val="-1"/>
          <w:sz w:val="24"/>
          <w:szCs w:val="24"/>
        </w:rPr>
        <w:t>ondurma</w:t>
      </w:r>
    </w:p>
    <w:p w:rsidR="00834A27" w:rsidRPr="00E736B3" w:rsidRDefault="00834A27" w:rsidP="0064354F">
      <w:pPr>
        <w:pStyle w:val="GvdeMetni"/>
        <w:numPr>
          <w:ilvl w:val="0"/>
          <w:numId w:val="30"/>
        </w:numPr>
        <w:tabs>
          <w:tab w:val="left" w:pos="993"/>
          <w:tab w:val="left" w:pos="8080"/>
        </w:tabs>
        <w:spacing w:after="120"/>
        <w:ind w:left="993" w:right="113" w:hanging="426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>Askerlik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görevini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yapmak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üzere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işlem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yaptırdığını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belgeleyen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ve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z w:val="24"/>
          <w:szCs w:val="24"/>
        </w:rPr>
        <w:t>bunu</w:t>
      </w:r>
      <w:r w:rsidR="00376C90">
        <w:rPr>
          <w:rFonts w:cs="Times New Roman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yazılı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olarak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="00BE075E">
        <w:rPr>
          <w:rFonts w:cs="Times New Roman"/>
          <w:spacing w:val="-1"/>
          <w:sz w:val="24"/>
          <w:szCs w:val="24"/>
        </w:rPr>
        <w:t>Enstitü</w:t>
      </w:r>
      <w:r w:rsidRPr="00E736B3">
        <w:rPr>
          <w:rFonts w:cs="Times New Roman"/>
          <w:spacing w:val="-1"/>
          <w:sz w:val="24"/>
          <w:szCs w:val="24"/>
        </w:rPr>
        <w:t>ye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bildiren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öğrencinin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askerlik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süresine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karşılık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gelen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dönemlerde,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="002E06C6" w:rsidRPr="00A65F62">
        <w:rPr>
          <w:rFonts w:cs="Times New Roman"/>
          <w:spacing w:val="-1"/>
          <w:sz w:val="24"/>
          <w:szCs w:val="24"/>
        </w:rPr>
        <w:t>Enstitü Yönetim Kurulu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kararı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ile</w:t>
      </w:r>
      <w:r w:rsidR="00376C90">
        <w:rPr>
          <w:rFonts w:cs="Times New Roman"/>
          <w:spacing w:val="-1"/>
          <w:sz w:val="24"/>
          <w:szCs w:val="24"/>
        </w:rPr>
        <w:t xml:space="preserve"> </w:t>
      </w:r>
      <w:r w:rsidRPr="00E736B3">
        <w:rPr>
          <w:rFonts w:cs="Times New Roman"/>
          <w:spacing w:val="-2"/>
          <w:sz w:val="24"/>
          <w:szCs w:val="24"/>
        </w:rPr>
        <w:t>kaydı</w:t>
      </w:r>
      <w:r w:rsidR="00376C90">
        <w:rPr>
          <w:rFonts w:cs="Times New Roman"/>
          <w:spacing w:val="-2"/>
          <w:sz w:val="24"/>
          <w:szCs w:val="24"/>
        </w:rPr>
        <w:t xml:space="preserve"> </w:t>
      </w:r>
      <w:r w:rsidRPr="00E736B3">
        <w:rPr>
          <w:rFonts w:cs="Times New Roman"/>
          <w:spacing w:val="-1"/>
          <w:sz w:val="24"/>
          <w:szCs w:val="24"/>
        </w:rPr>
        <w:t>dondurulur.</w:t>
      </w:r>
    </w:p>
    <w:p w:rsidR="00834A27" w:rsidRPr="00E736B3" w:rsidRDefault="00834A27" w:rsidP="0064354F">
      <w:pPr>
        <w:pStyle w:val="GvdeMetni"/>
        <w:numPr>
          <w:ilvl w:val="0"/>
          <w:numId w:val="30"/>
        </w:numPr>
        <w:tabs>
          <w:tab w:val="left" w:pos="993"/>
          <w:tab w:val="left" w:pos="8080"/>
        </w:tabs>
        <w:spacing w:after="120"/>
        <w:ind w:left="993" w:right="113" w:hanging="426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4"/>
          <w:sz w:val="24"/>
          <w:szCs w:val="24"/>
        </w:rPr>
        <w:t>Askerlik nedeni ile kaydı dondurulan öğrenci</w:t>
      </w:r>
      <w:r w:rsidR="002B40B3">
        <w:rPr>
          <w:rFonts w:cs="Times New Roman"/>
          <w:spacing w:val="4"/>
          <w:sz w:val="24"/>
          <w:szCs w:val="24"/>
        </w:rPr>
        <w:t>nin</w:t>
      </w:r>
      <w:r w:rsidRPr="00E736B3">
        <w:rPr>
          <w:rFonts w:cs="Times New Roman"/>
          <w:spacing w:val="4"/>
          <w:sz w:val="24"/>
          <w:szCs w:val="24"/>
        </w:rPr>
        <w:t xml:space="preserve"> terhis tarihinden sonraki </w:t>
      </w:r>
      <w:r w:rsidR="00A74FCD">
        <w:rPr>
          <w:rFonts w:cs="Times New Roman"/>
          <w:spacing w:val="4"/>
          <w:sz w:val="24"/>
          <w:szCs w:val="24"/>
        </w:rPr>
        <w:t>1</w:t>
      </w:r>
      <w:r w:rsidRPr="00E736B3">
        <w:rPr>
          <w:rFonts w:cs="Times New Roman"/>
          <w:spacing w:val="4"/>
          <w:sz w:val="24"/>
          <w:szCs w:val="24"/>
        </w:rPr>
        <w:t xml:space="preserve"> ay içinde terhis belgesi ile </w:t>
      </w:r>
      <w:r w:rsidR="00BE075E">
        <w:rPr>
          <w:rFonts w:cs="Times New Roman"/>
          <w:spacing w:val="4"/>
          <w:sz w:val="24"/>
          <w:szCs w:val="24"/>
        </w:rPr>
        <w:t>Enstitü</w:t>
      </w:r>
      <w:r w:rsidRPr="00E736B3">
        <w:rPr>
          <w:rFonts w:cs="Times New Roman"/>
          <w:spacing w:val="4"/>
          <w:sz w:val="24"/>
          <w:szCs w:val="24"/>
        </w:rPr>
        <w:t>ye başvurması ve terhis tarihini takip eden ilk kayıt döneminde kaydını yenilemesi gerekmektedir.</w:t>
      </w:r>
    </w:p>
    <w:p w:rsidR="00834A27" w:rsidRDefault="00834A27" w:rsidP="00B15A22">
      <w:pPr>
        <w:pStyle w:val="GvdeMetni"/>
        <w:numPr>
          <w:ilvl w:val="0"/>
          <w:numId w:val="33"/>
        </w:numPr>
        <w:tabs>
          <w:tab w:val="left" w:pos="709"/>
          <w:tab w:val="left" w:pos="8080"/>
        </w:tabs>
        <w:spacing w:after="120"/>
        <w:ind w:left="567" w:right="115" w:hanging="567"/>
        <w:jc w:val="both"/>
        <w:rPr>
          <w:rFonts w:cs="Times New Roman"/>
          <w:spacing w:val="-1"/>
          <w:sz w:val="24"/>
          <w:szCs w:val="24"/>
        </w:rPr>
      </w:pPr>
      <w:r w:rsidRPr="00E736B3">
        <w:rPr>
          <w:rFonts w:cs="Times New Roman"/>
          <w:spacing w:val="-1"/>
          <w:sz w:val="24"/>
          <w:szCs w:val="24"/>
        </w:rPr>
        <w:t xml:space="preserve">Kaydı dondurulan öğrenci, kaydının dondurulduğu </w:t>
      </w:r>
      <w:r w:rsidR="00555AB3">
        <w:rPr>
          <w:rFonts w:cs="Times New Roman"/>
          <w:spacing w:val="-1"/>
          <w:sz w:val="24"/>
          <w:szCs w:val="24"/>
        </w:rPr>
        <w:t>süre içinde derslere ve ders sınavlarına, doktora yeterlik sınavına ve</w:t>
      </w:r>
      <w:r w:rsidRPr="00E736B3">
        <w:rPr>
          <w:rFonts w:cs="Times New Roman"/>
          <w:spacing w:val="-1"/>
          <w:sz w:val="24"/>
          <w:szCs w:val="24"/>
        </w:rPr>
        <w:t xml:space="preserve"> tez sınavlarına (tez öneri, tez izleme, tez ön savunma ve tez savunma) giremez.</w:t>
      </w:r>
    </w:p>
    <w:p w:rsidR="00834A27" w:rsidRPr="00555AB3" w:rsidRDefault="00834A27" w:rsidP="00B15A22">
      <w:pPr>
        <w:pStyle w:val="GvdeMetni"/>
        <w:numPr>
          <w:ilvl w:val="0"/>
          <w:numId w:val="33"/>
        </w:numPr>
        <w:tabs>
          <w:tab w:val="left" w:pos="709"/>
          <w:tab w:val="left" w:pos="8080"/>
        </w:tabs>
        <w:spacing w:after="120"/>
        <w:ind w:left="567" w:right="115" w:hanging="567"/>
        <w:jc w:val="both"/>
        <w:rPr>
          <w:rFonts w:cs="Times New Roman"/>
          <w:spacing w:val="-1"/>
          <w:sz w:val="24"/>
          <w:szCs w:val="24"/>
        </w:rPr>
      </w:pPr>
      <w:r w:rsidRPr="00555AB3">
        <w:rPr>
          <w:rFonts w:cs="Times New Roman"/>
          <w:spacing w:val="-1"/>
          <w:sz w:val="24"/>
          <w:szCs w:val="24"/>
        </w:rPr>
        <w:t>Kayıt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dondurulan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süre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için</w:t>
      </w:r>
      <w:r w:rsidR="00670D44">
        <w:rPr>
          <w:rFonts w:cs="Times New Roman"/>
          <w:spacing w:val="-1"/>
          <w:sz w:val="24"/>
          <w:szCs w:val="24"/>
        </w:rPr>
        <w:t xml:space="preserve">de girilen </w:t>
      </w:r>
      <w:r w:rsidRPr="00555AB3">
        <w:rPr>
          <w:rFonts w:cs="Times New Roman"/>
          <w:spacing w:val="-1"/>
          <w:sz w:val="24"/>
          <w:szCs w:val="24"/>
        </w:rPr>
        <w:t>dersler,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ders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sınavları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2"/>
          <w:sz w:val="24"/>
          <w:szCs w:val="24"/>
        </w:rPr>
        <w:t>ve</w:t>
      </w:r>
      <w:r w:rsidRPr="00555AB3">
        <w:rPr>
          <w:rFonts w:cs="Times New Roman"/>
          <w:sz w:val="24"/>
          <w:szCs w:val="24"/>
        </w:rPr>
        <w:t xml:space="preserve"> tez</w:t>
      </w:r>
      <w:r w:rsidR="00D4785B">
        <w:rPr>
          <w:rFonts w:cs="Times New Roman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sınavları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geçersiz</w:t>
      </w:r>
      <w:r w:rsidR="00D4785B">
        <w:rPr>
          <w:rFonts w:cs="Times New Roman"/>
          <w:spacing w:val="-1"/>
          <w:sz w:val="24"/>
          <w:szCs w:val="24"/>
        </w:rPr>
        <w:t xml:space="preserve"> </w:t>
      </w:r>
      <w:r w:rsidRPr="00555AB3">
        <w:rPr>
          <w:rFonts w:cs="Times New Roman"/>
          <w:spacing w:val="-1"/>
          <w:sz w:val="24"/>
          <w:szCs w:val="24"/>
        </w:rPr>
        <w:t>sayılır</w:t>
      </w:r>
      <w:r w:rsidR="00555AB3" w:rsidRPr="00555AB3">
        <w:rPr>
          <w:rFonts w:cs="Times New Roman"/>
          <w:spacing w:val="-1"/>
          <w:sz w:val="24"/>
          <w:szCs w:val="24"/>
        </w:rPr>
        <w:t>.</w:t>
      </w:r>
    </w:p>
    <w:p w:rsidR="00834A27" w:rsidRPr="00E736B3" w:rsidRDefault="009A7147" w:rsidP="00555AB3">
      <w:pPr>
        <w:pStyle w:val="GvdeMetni"/>
        <w:tabs>
          <w:tab w:val="left" w:pos="8080"/>
        </w:tabs>
        <w:spacing w:before="200" w:after="200"/>
        <w:ind w:left="0" w:right="113" w:firstLine="0"/>
        <w:jc w:val="both"/>
        <w:rPr>
          <w:rFonts w:cs="Times New Roman"/>
          <w:b/>
          <w:spacing w:val="-1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>Kayıt Silme ve İlişik</w:t>
      </w:r>
      <w:r w:rsidR="00340C13">
        <w:rPr>
          <w:rFonts w:cs="Times New Roman"/>
          <w:b/>
          <w:spacing w:val="-1"/>
          <w:sz w:val="24"/>
          <w:szCs w:val="24"/>
        </w:rPr>
        <w:t xml:space="preserve"> K</w:t>
      </w:r>
      <w:r w:rsidR="00834A27" w:rsidRPr="00E736B3">
        <w:rPr>
          <w:rFonts w:cs="Times New Roman"/>
          <w:b/>
          <w:spacing w:val="-1"/>
          <w:sz w:val="24"/>
          <w:szCs w:val="24"/>
        </w:rPr>
        <w:t>esme</w:t>
      </w:r>
    </w:p>
    <w:p w:rsidR="00834A27" w:rsidRPr="00E6466C" w:rsidRDefault="00A74FCD" w:rsidP="00555AB3">
      <w:pPr>
        <w:pStyle w:val="tkTekst"/>
        <w:tabs>
          <w:tab w:val="left" w:pos="808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szCs w:val="28"/>
          <w:lang w:val="tr-TR"/>
        </w:rPr>
        <w:t>Madde 39</w:t>
      </w:r>
      <w:r w:rsidR="00555AB3" w:rsidRPr="00E6466C">
        <w:rPr>
          <w:rFonts w:ascii="Times New Roman" w:hAnsi="Times New Roman" w:cs="Times New Roman"/>
          <w:b/>
          <w:sz w:val="24"/>
          <w:szCs w:val="28"/>
          <w:lang w:val="tr-TR"/>
        </w:rPr>
        <w:t>- (1)</w:t>
      </w:r>
      <w:r w:rsidR="00860BC6"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 Lisansüstü</w:t>
      </w:r>
      <w:r w:rsidR="00834A27"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 öğrencisinin; </w:t>
      </w:r>
    </w:p>
    <w:p w:rsidR="00834A27" w:rsidRPr="00E6466C" w:rsidRDefault="00834A27" w:rsidP="00B15A22">
      <w:pPr>
        <w:pStyle w:val="tkTekst"/>
        <w:numPr>
          <w:ilvl w:val="0"/>
          <w:numId w:val="34"/>
        </w:numPr>
        <w:tabs>
          <w:tab w:val="clear" w:pos="720"/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>Kendi isteği,</w:t>
      </w:r>
    </w:p>
    <w:p w:rsidR="00822EBA" w:rsidRPr="00E6466C" w:rsidRDefault="0039782B" w:rsidP="00822EBA">
      <w:pPr>
        <w:pStyle w:val="tkTekst"/>
        <w:numPr>
          <w:ilvl w:val="0"/>
          <w:numId w:val="34"/>
        </w:numPr>
        <w:tabs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Gerektiğinde kesin kayıtta istenen belgelerin aslını </w:t>
      </w:r>
      <w:r w:rsidR="007B32BA" w:rsidRPr="00E6466C">
        <w:rPr>
          <w:rFonts w:ascii="Times New Roman" w:hAnsi="Times New Roman" w:cs="Times New Roman"/>
          <w:sz w:val="24"/>
          <w:szCs w:val="28"/>
          <w:lang w:val="tr-TR"/>
        </w:rPr>
        <w:t>ibraz etmemesi,</w:t>
      </w:r>
      <w:r w:rsidR="00695911"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</w:p>
    <w:p w:rsidR="00834A27" w:rsidRPr="00E6466C" w:rsidRDefault="00834A27" w:rsidP="00822EBA">
      <w:pPr>
        <w:pStyle w:val="tkTekst"/>
        <w:numPr>
          <w:ilvl w:val="0"/>
          <w:numId w:val="34"/>
        </w:numPr>
        <w:tabs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proofErr w:type="spellStart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Mazeretsiz</w:t>
      </w:r>
      <w:proofErr w:type="spellEnd"/>
      <w:r w:rsidR="002B40B3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="002B40B3">
        <w:rPr>
          <w:rFonts w:ascii="Times New Roman" w:hAnsi="Times New Roman" w:cs="Times New Roman"/>
          <w:spacing w:val="4"/>
          <w:sz w:val="24"/>
          <w:szCs w:val="24"/>
          <w:lang w:val="en-US"/>
        </w:rPr>
        <w:t>olarak</w:t>
      </w:r>
      <w:proofErr w:type="spellEnd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431B9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bir birini takip eden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2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yarıyıl</w:t>
      </w:r>
      <w:proofErr w:type="spellEnd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kayıt</w:t>
      </w:r>
      <w:proofErr w:type="spellEnd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yenilememesi</w:t>
      </w:r>
      <w:proofErr w:type="spellEnd"/>
      <w:r w:rsidRPr="00E6466C">
        <w:rPr>
          <w:rFonts w:ascii="Times New Roman" w:hAnsi="Times New Roman" w:cs="Times New Roman"/>
          <w:spacing w:val="4"/>
          <w:sz w:val="24"/>
          <w:szCs w:val="24"/>
          <w:lang w:val="en-US"/>
        </w:rPr>
        <w:t>,</w:t>
      </w:r>
    </w:p>
    <w:p w:rsidR="0039782B" w:rsidRPr="00E6466C" w:rsidRDefault="0039782B" w:rsidP="00B15A22">
      <w:pPr>
        <w:pStyle w:val="tkTekst"/>
        <w:numPr>
          <w:ilvl w:val="0"/>
          <w:numId w:val="34"/>
        </w:numPr>
        <w:tabs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M</w:t>
      </w:r>
      <w:r w:rsidR="00340C13">
        <w:rPr>
          <w:rFonts w:ascii="Times New Roman" w:hAnsi="Times New Roman" w:cs="Times New Roman"/>
          <w:spacing w:val="4"/>
          <w:sz w:val="24"/>
          <w:szCs w:val="24"/>
          <w:lang w:val="tr-TR"/>
        </w:rPr>
        <w:t>uaf olmadığı öğretim dillerinin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birinden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yarıyılda, </w:t>
      </w:r>
      <w:r w:rsidR="00E6466C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iki</w:t>
      </w:r>
      <w:r w:rsidR="00A973A4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sinden 4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yarıyılda muaf olamaması,</w:t>
      </w:r>
    </w:p>
    <w:p w:rsidR="007B32BA" w:rsidRPr="00E6466C" w:rsidRDefault="009A7147" w:rsidP="00B15A22">
      <w:pPr>
        <w:pStyle w:val="tkTekst"/>
        <w:numPr>
          <w:ilvl w:val="0"/>
          <w:numId w:val="34"/>
        </w:numPr>
        <w:tabs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spacing w:val="4"/>
          <w:sz w:val="24"/>
          <w:szCs w:val="24"/>
          <w:lang w:val="tr-TR"/>
        </w:rPr>
        <w:t>Bilimsel hazırlık programını</w:t>
      </w:r>
      <w:r w:rsidR="007B32BA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="007B32BA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yarıyılda tamamlamaması,</w:t>
      </w:r>
    </w:p>
    <w:p w:rsidR="00834A27" w:rsidRPr="00E6466C" w:rsidRDefault="00A973A4" w:rsidP="00B15A22">
      <w:pPr>
        <w:pStyle w:val="tkTekst"/>
        <w:numPr>
          <w:ilvl w:val="0"/>
          <w:numId w:val="34"/>
        </w:numPr>
        <w:tabs>
          <w:tab w:val="num" w:pos="1560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lastRenderedPageBreak/>
        <w:t>4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yarıyılda derslerini başarıyla tamamlamaması ya da dersler</w:t>
      </w:r>
      <w:r w:rsidR="00860BC6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in tamamından başarılı olduğu ha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lde genel akademik not ortalaması </w:t>
      </w:r>
      <w:r w:rsidR="00860BC6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yüksek lisans öğrencisi için 2.50/4.00 ve dokt</w:t>
      </w:r>
      <w:r w:rsidR="009A7147">
        <w:rPr>
          <w:rFonts w:ascii="Times New Roman" w:hAnsi="Times New Roman" w:cs="Times New Roman"/>
          <w:spacing w:val="4"/>
          <w:sz w:val="24"/>
          <w:szCs w:val="24"/>
          <w:lang w:val="tr-TR"/>
        </w:rPr>
        <w:t>ora/sanatta yeterlik öğrencisi için</w:t>
      </w:r>
      <w:r w:rsidR="00860BC6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3.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00</w:t>
      </w:r>
      <w:r w:rsidR="00860BC6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/4.00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’ün altında olması,</w:t>
      </w:r>
    </w:p>
    <w:p w:rsidR="00906248" w:rsidRPr="00E6466C" w:rsidRDefault="00906248" w:rsidP="00B15A22">
      <w:pPr>
        <w:pStyle w:val="tkTekst"/>
        <w:numPr>
          <w:ilvl w:val="0"/>
          <w:numId w:val="34"/>
        </w:numPr>
        <w:tabs>
          <w:tab w:val="clear" w:pos="720"/>
          <w:tab w:val="num" w:pos="993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Yüksek lisans öğrencisinin</w:t>
      </w:r>
    </w:p>
    <w:p w:rsidR="00906248" w:rsidRPr="002B40B3" w:rsidRDefault="002B508A" w:rsidP="00B15A22">
      <w:pPr>
        <w:pStyle w:val="tkTekst"/>
        <w:numPr>
          <w:ilvl w:val="0"/>
          <w:numId w:val="35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2B40B3">
        <w:rPr>
          <w:rFonts w:ascii="Times New Roman" w:hAnsi="Times New Roman" w:cs="Times New Roman"/>
          <w:sz w:val="24"/>
          <w:szCs w:val="28"/>
          <w:lang w:val="tr-TR"/>
        </w:rPr>
        <w:t>İki yarıyılda</w:t>
      </w:r>
      <w:r w:rsidR="00906248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proofErr w:type="spellStart"/>
      <w:r w:rsidR="00906248" w:rsidRPr="002B40B3">
        <w:rPr>
          <w:rFonts w:ascii="Times New Roman" w:hAnsi="Times New Roman" w:cs="Times New Roman"/>
          <w:sz w:val="24"/>
          <w:szCs w:val="28"/>
          <w:lang w:val="tr-TR"/>
        </w:rPr>
        <w:t>araştrıma</w:t>
      </w:r>
      <w:proofErr w:type="spellEnd"/>
      <w:r w:rsidR="00906248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9A7147" w:rsidRPr="002B40B3">
        <w:rPr>
          <w:rFonts w:ascii="Times New Roman" w:hAnsi="Times New Roman" w:cs="Times New Roman"/>
          <w:sz w:val="24"/>
          <w:szCs w:val="28"/>
          <w:lang w:val="tr-TR"/>
        </w:rPr>
        <w:t>stajı ve pedagoji</w:t>
      </w:r>
      <w:r w:rsidR="00071C9D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9A7147" w:rsidRPr="002B40B3">
        <w:rPr>
          <w:rFonts w:ascii="Times New Roman" w:hAnsi="Times New Roman" w:cs="Times New Roman"/>
          <w:sz w:val="24"/>
          <w:szCs w:val="28"/>
          <w:lang w:val="tr-TR"/>
        </w:rPr>
        <w:t>stajı</w:t>
      </w:r>
      <w:r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dersinden rapor vermemesi</w:t>
      </w:r>
      <w:r w:rsidR="00071C9D" w:rsidRPr="002B40B3">
        <w:rPr>
          <w:rFonts w:ascii="Times New Roman" w:hAnsi="Times New Roman" w:cs="Times New Roman"/>
          <w:sz w:val="24"/>
          <w:szCs w:val="28"/>
          <w:lang w:val="tr-TR"/>
        </w:rPr>
        <w:t>,</w:t>
      </w:r>
    </w:p>
    <w:p w:rsidR="002B508A" w:rsidRPr="002B40B3" w:rsidRDefault="002B508A" w:rsidP="00B15A22">
      <w:pPr>
        <w:pStyle w:val="tkTekst"/>
        <w:numPr>
          <w:ilvl w:val="0"/>
          <w:numId w:val="35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proofErr w:type="spellStart"/>
      <w:r w:rsidRPr="002B40B3">
        <w:rPr>
          <w:rFonts w:ascii="Times New Roman" w:hAnsi="Times New Roman" w:cs="Times New Roman"/>
          <w:sz w:val="24"/>
          <w:szCs w:val="28"/>
          <w:lang w:val="tr-TR"/>
        </w:rPr>
        <w:t>Mazaretsiz</w:t>
      </w:r>
      <w:proofErr w:type="spellEnd"/>
      <w:r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9A7147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olarak </w:t>
      </w:r>
      <w:r w:rsidR="00431B90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birbirini takip eden </w:t>
      </w:r>
      <w:r w:rsidR="00EC5C40" w:rsidRPr="002B40B3">
        <w:rPr>
          <w:rFonts w:ascii="Times New Roman" w:hAnsi="Times New Roman" w:cs="Times New Roman"/>
          <w:sz w:val="24"/>
          <w:szCs w:val="28"/>
          <w:lang w:val="tr-TR"/>
        </w:rPr>
        <w:t>2</w:t>
      </w:r>
      <w:r w:rsidR="00431B90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dönemde </w:t>
      </w:r>
      <w:r w:rsidRPr="002B40B3">
        <w:rPr>
          <w:rFonts w:ascii="Times New Roman" w:hAnsi="Times New Roman" w:cs="Times New Roman"/>
          <w:sz w:val="24"/>
          <w:szCs w:val="28"/>
          <w:lang w:val="tr-TR"/>
        </w:rPr>
        <w:t>tez ara raporu sunmaması,</w:t>
      </w:r>
    </w:p>
    <w:p w:rsidR="007D0810" w:rsidRPr="00E6466C" w:rsidRDefault="007D0810" w:rsidP="00B15A22">
      <w:pPr>
        <w:pStyle w:val="tkTekst"/>
        <w:numPr>
          <w:ilvl w:val="0"/>
          <w:numId w:val="35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>Azami sü</w:t>
      </w:r>
      <w:r w:rsidR="009A7147">
        <w:rPr>
          <w:rFonts w:ascii="Times New Roman" w:hAnsi="Times New Roman" w:cs="Times New Roman"/>
          <w:sz w:val="24"/>
          <w:szCs w:val="28"/>
          <w:lang w:val="tr-TR"/>
        </w:rPr>
        <w:t>resi içinde tezini teslim etmemesi</w:t>
      </w:r>
      <w:r w:rsidRPr="00E6466C">
        <w:rPr>
          <w:rFonts w:ascii="Times New Roman" w:hAnsi="Times New Roman" w:cs="Times New Roman"/>
          <w:sz w:val="24"/>
          <w:szCs w:val="28"/>
          <w:lang w:val="tr-TR"/>
        </w:rPr>
        <w:t>,</w:t>
      </w:r>
    </w:p>
    <w:p w:rsidR="002B508A" w:rsidRPr="00E6466C" w:rsidRDefault="002B508A" w:rsidP="00B15A22">
      <w:pPr>
        <w:pStyle w:val="tkTekst"/>
        <w:numPr>
          <w:ilvl w:val="0"/>
          <w:numId w:val="35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Azami süresi içinde </w:t>
      </w:r>
      <w:r w:rsidR="00A74FCD">
        <w:rPr>
          <w:rFonts w:ascii="Times New Roman" w:hAnsi="Times New Roman" w:cs="Times New Roman"/>
          <w:sz w:val="24"/>
          <w:szCs w:val="28"/>
          <w:lang w:val="tr-TR"/>
        </w:rPr>
        <w:t>yüksek lisans</w:t>
      </w:r>
      <w:r w:rsidR="00F753C1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2B40B3">
        <w:rPr>
          <w:rFonts w:ascii="Times New Roman" w:hAnsi="Times New Roman" w:cs="Times New Roman"/>
          <w:sz w:val="24"/>
          <w:szCs w:val="28"/>
          <w:lang w:val="tr-TR"/>
        </w:rPr>
        <w:t>programı uygulama</w:t>
      </w:r>
      <w:r w:rsidR="00A74FCD">
        <w:rPr>
          <w:rFonts w:ascii="Times New Roman" w:hAnsi="Times New Roman" w:cs="Times New Roman"/>
          <w:sz w:val="24"/>
          <w:szCs w:val="28"/>
          <w:lang w:val="tr-TR"/>
        </w:rPr>
        <w:t xml:space="preserve"> yönergesinde istenen</w:t>
      </w:r>
      <w:r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A74FCD">
        <w:rPr>
          <w:rFonts w:ascii="Times New Roman" w:hAnsi="Times New Roman" w:cs="Times New Roman"/>
          <w:sz w:val="24"/>
          <w:szCs w:val="28"/>
          <w:lang w:val="tr-TR"/>
        </w:rPr>
        <w:t xml:space="preserve">yayınları </w:t>
      </w:r>
      <w:r w:rsidR="00E07B17">
        <w:rPr>
          <w:rFonts w:ascii="Times New Roman" w:hAnsi="Times New Roman" w:cs="Times New Roman"/>
          <w:sz w:val="24"/>
          <w:szCs w:val="28"/>
          <w:lang w:val="tr-TR"/>
        </w:rPr>
        <w:t>sunmaması</w:t>
      </w:r>
      <w:r w:rsidRPr="00E6466C">
        <w:rPr>
          <w:rFonts w:ascii="Times New Roman" w:hAnsi="Times New Roman" w:cs="Times New Roman"/>
          <w:sz w:val="24"/>
          <w:szCs w:val="28"/>
          <w:lang w:val="tr-TR"/>
        </w:rPr>
        <w:t>,</w:t>
      </w:r>
    </w:p>
    <w:p w:rsidR="002B508A" w:rsidRPr="00E6466C" w:rsidRDefault="00A74FCD" w:rsidP="00B15A22">
      <w:pPr>
        <w:pStyle w:val="tkTekst"/>
        <w:numPr>
          <w:ilvl w:val="0"/>
          <w:numId w:val="36"/>
        </w:numPr>
        <w:tabs>
          <w:tab w:val="clear" w:pos="720"/>
          <w:tab w:val="num" w:pos="993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spacing w:val="4"/>
          <w:sz w:val="24"/>
          <w:szCs w:val="24"/>
          <w:lang w:val="tr-TR"/>
        </w:rPr>
        <w:t>Doktora</w:t>
      </w:r>
      <w:r w:rsidR="007D081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/sanatta yeterlik öğrencisinin</w:t>
      </w:r>
    </w:p>
    <w:p w:rsidR="007D0810" w:rsidRPr="00E6466C" w:rsidRDefault="007D0810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Doktora </w:t>
      </w:r>
      <w:r w:rsidR="00BC0CC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yeterlik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sınavından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 içinde başarısız olması,</w:t>
      </w:r>
    </w:p>
    <w:p w:rsidR="007D0810" w:rsidRPr="00E6466C" w:rsidRDefault="007D0810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Doktora te</w:t>
      </w:r>
      <w:r w:rsidR="009A7147">
        <w:rPr>
          <w:rFonts w:ascii="Times New Roman" w:hAnsi="Times New Roman" w:cs="Times New Roman"/>
          <w:spacing w:val="4"/>
          <w:sz w:val="24"/>
          <w:szCs w:val="24"/>
          <w:lang w:val="tr-TR"/>
        </w:rPr>
        <w:t>z /sanatta yeterlik eseri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önerisi savunma sınavından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 içinde başarısız olması,</w:t>
      </w:r>
    </w:p>
    <w:p w:rsidR="00834A27" w:rsidRPr="00E6466C" w:rsidRDefault="007D0810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M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azeretsiz </w:t>
      </w:r>
      <w:r w:rsidR="00431B9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birbirini takip eden </w:t>
      </w:r>
      <w:r w:rsidR="00EC5C4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2</w:t>
      </w:r>
      <w:r w:rsidR="00431B9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yarıyılda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tez izleme</w:t>
      </w:r>
      <w:r w:rsidR="009A7147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raporu sunmaması veya</w:t>
      </w:r>
      <w:r w:rsidR="00AE2674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</w:t>
      </w:r>
      <w:r w:rsidR="00431B9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başarısız bulunması,</w:t>
      </w:r>
    </w:p>
    <w:p w:rsidR="00BA4DD9" w:rsidRPr="006C7EDC" w:rsidRDefault="007D0810" w:rsidP="006C7EDC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z w:val="24"/>
          <w:szCs w:val="28"/>
          <w:lang w:val="tr-TR"/>
        </w:rPr>
        <w:t xml:space="preserve">Azami süresinden bir yarıyıl öncesine kadar </w:t>
      </w:r>
      <w:r w:rsidR="00A973A4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3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başarılı tez izleme raporu sunmaması,</w:t>
      </w:r>
    </w:p>
    <w:p w:rsidR="00BA4DD9" w:rsidRPr="00E6466C" w:rsidRDefault="00BA4DD9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Azami süresi içinde yurtdışı araştırma stajı yapmam</w:t>
      </w:r>
      <w:r w:rsidR="00B262B9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a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sı</w:t>
      </w:r>
      <w:r w:rsidR="00431B90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,</w:t>
      </w:r>
    </w:p>
    <w:p w:rsidR="00834A27" w:rsidRPr="00E6466C" w:rsidRDefault="007D0810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A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zami süresi içinde doktora tezini</w:t>
      </w:r>
      <w:r w:rsidR="00BA4DD9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/sanatta yeterlik eserini</w:t>
      </w:r>
      <w:r w:rsidR="00AE2674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teslim etmemesi</w:t>
      </w:r>
      <w:r w:rsidR="00834A27"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,</w:t>
      </w:r>
    </w:p>
    <w:p w:rsidR="00495443" w:rsidRPr="00C94268" w:rsidRDefault="008926AB" w:rsidP="00B15A22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 w:rsidRPr="00C94268">
        <w:rPr>
          <w:rFonts w:ascii="Times New Roman" w:hAnsi="Times New Roman" w:cs="Times New Roman"/>
          <w:sz w:val="24"/>
          <w:szCs w:val="28"/>
          <w:lang w:val="tr-TR"/>
        </w:rPr>
        <w:t>Azami süresi</w:t>
      </w:r>
      <w:r w:rsidR="00F753C1" w:rsidRPr="00C94268">
        <w:rPr>
          <w:rFonts w:ascii="Times New Roman" w:hAnsi="Times New Roman" w:cs="Times New Roman"/>
          <w:sz w:val="24"/>
          <w:szCs w:val="28"/>
          <w:lang w:val="tr-TR"/>
        </w:rPr>
        <w:t>ne ek olarak verilen süre içinde</w:t>
      </w:r>
      <w:r w:rsidRPr="00C94268">
        <w:rPr>
          <w:rFonts w:ascii="Times New Roman" w:hAnsi="Times New Roman" w:cs="Times New Roman"/>
          <w:sz w:val="24"/>
          <w:szCs w:val="28"/>
          <w:lang w:val="tr-TR"/>
        </w:rPr>
        <w:t xml:space="preserve"> doktora/sanatta yeterlik programı uygulama yönergesinde istenen yayınları sunmaması,</w:t>
      </w:r>
    </w:p>
    <w:p w:rsidR="002B40B3" w:rsidRPr="00E6466C" w:rsidRDefault="00F753C1" w:rsidP="002B40B3">
      <w:pPr>
        <w:pStyle w:val="tkTekst"/>
        <w:numPr>
          <w:ilvl w:val="0"/>
          <w:numId w:val="42"/>
        </w:numPr>
        <w:tabs>
          <w:tab w:val="left" w:pos="8080"/>
        </w:tabs>
        <w:spacing w:after="120" w:line="240" w:lineRule="auto"/>
        <w:ind w:left="1418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T</w:t>
      </w:r>
      <w:r w:rsidR="008926AB" w:rsidRPr="00E07B17">
        <w:rPr>
          <w:rFonts w:ascii="Times New Roman" w:hAnsi="Times New Roman" w:cs="Times New Roman"/>
          <w:spacing w:val="4"/>
          <w:sz w:val="24"/>
          <w:szCs w:val="24"/>
          <w:lang w:val="tr-TR"/>
        </w:rPr>
        <w:t>ez ön savunma sınavından başarısız olması,</w:t>
      </w:r>
    </w:p>
    <w:p w:rsidR="00834A27" w:rsidRPr="00E6466C" w:rsidRDefault="00834A27" w:rsidP="00B15A22">
      <w:pPr>
        <w:pStyle w:val="tkTekst"/>
        <w:numPr>
          <w:ilvl w:val="0"/>
          <w:numId w:val="37"/>
        </w:numPr>
        <w:tabs>
          <w:tab w:val="clear" w:pos="720"/>
          <w:tab w:val="num" w:pos="1276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Tez savun</w:t>
      </w:r>
      <w:r w:rsidR="00AE2674">
        <w:rPr>
          <w:rFonts w:ascii="Times New Roman" w:hAnsi="Times New Roman" w:cs="Times New Roman"/>
          <w:spacing w:val="4"/>
          <w:sz w:val="24"/>
          <w:szCs w:val="24"/>
          <w:lang w:val="tr-TR"/>
        </w:rPr>
        <w:t>ma sınavında başarısız olması</w:t>
      </w:r>
      <w:r w:rsidRPr="00E6466C">
        <w:rPr>
          <w:rFonts w:ascii="Times New Roman" w:hAnsi="Times New Roman" w:cs="Times New Roman"/>
          <w:spacing w:val="4"/>
          <w:sz w:val="24"/>
          <w:szCs w:val="24"/>
          <w:lang w:val="tr-TR"/>
        </w:rPr>
        <w:t>,</w:t>
      </w:r>
    </w:p>
    <w:p w:rsidR="00834A27" w:rsidRPr="009F4EC6" w:rsidRDefault="00834A27" w:rsidP="00B15A22">
      <w:pPr>
        <w:pStyle w:val="tkTekst"/>
        <w:numPr>
          <w:ilvl w:val="0"/>
          <w:numId w:val="37"/>
        </w:numPr>
        <w:tabs>
          <w:tab w:val="clear" w:pos="720"/>
          <w:tab w:val="num" w:pos="1276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 w:rsidRPr="009F4EC6">
        <w:rPr>
          <w:rFonts w:ascii="Times New Roman" w:hAnsi="Times New Roman" w:cs="Times New Roman"/>
          <w:sz w:val="24"/>
          <w:szCs w:val="28"/>
          <w:lang w:val="tr-TR"/>
        </w:rPr>
        <w:t xml:space="preserve">Disiplin cezası ile </w:t>
      </w:r>
      <w:r w:rsidR="001A604E" w:rsidRPr="009F4EC6">
        <w:rPr>
          <w:rFonts w:ascii="Times New Roman" w:hAnsi="Times New Roman" w:cs="Times New Roman"/>
          <w:sz w:val="24"/>
          <w:szCs w:val="28"/>
          <w:lang w:val="tr-TR"/>
        </w:rPr>
        <w:t>Üniversite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den çıkarma cezası alması</w:t>
      </w:r>
      <w:r w:rsidR="00D5694B" w:rsidRPr="009F4EC6">
        <w:rPr>
          <w:rFonts w:ascii="Times New Roman" w:hAnsi="Times New Roman" w:cs="Times New Roman"/>
          <w:sz w:val="24"/>
          <w:szCs w:val="28"/>
          <w:lang w:val="tr-TR"/>
        </w:rPr>
        <w:t>,</w:t>
      </w:r>
    </w:p>
    <w:p w:rsidR="00D5694B" w:rsidRPr="009F4EC6" w:rsidRDefault="00F753C1" w:rsidP="00B15A22">
      <w:pPr>
        <w:pStyle w:val="tkTekst"/>
        <w:numPr>
          <w:ilvl w:val="0"/>
          <w:numId w:val="37"/>
        </w:numPr>
        <w:tabs>
          <w:tab w:val="clear" w:pos="720"/>
          <w:tab w:val="num" w:pos="1276"/>
          <w:tab w:val="left" w:pos="8080"/>
        </w:tabs>
        <w:spacing w:after="120" w:line="240" w:lineRule="auto"/>
        <w:ind w:left="993" w:hanging="426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 w:cs="Times New Roman"/>
          <w:spacing w:val="4"/>
          <w:sz w:val="24"/>
          <w:szCs w:val="24"/>
          <w:lang w:val="tr-TR"/>
        </w:rPr>
        <w:t>Tezinde</w:t>
      </w:r>
      <w:r w:rsidR="00D5694B" w:rsidRPr="009F4EC6">
        <w:rPr>
          <w:rFonts w:ascii="Times New Roman" w:hAnsi="Times New Roman" w:cs="Times New Roman"/>
          <w:spacing w:val="4"/>
          <w:sz w:val="24"/>
          <w:szCs w:val="24"/>
          <w:lang w:val="tr-TR"/>
        </w:rPr>
        <w:t xml:space="preserve"> veya diğer bilimsel çalışmalarında intihal </w:t>
      </w:r>
      <w:r w:rsidR="00F97D8A" w:rsidRPr="009F4EC6">
        <w:rPr>
          <w:rFonts w:ascii="Times New Roman" w:hAnsi="Times New Roman" w:cs="Times New Roman"/>
          <w:spacing w:val="4"/>
          <w:sz w:val="24"/>
          <w:szCs w:val="24"/>
          <w:lang w:val="tr-TR"/>
        </w:rPr>
        <w:t>tespit edilmesi</w:t>
      </w:r>
    </w:p>
    <w:p w:rsidR="00834A27" w:rsidRPr="009F4EC6" w:rsidRDefault="00834A27" w:rsidP="00B0018D">
      <w:pPr>
        <w:shd w:val="clear" w:color="auto" w:fill="FFFFFF"/>
        <w:tabs>
          <w:tab w:val="left" w:pos="808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proofErr w:type="gramStart"/>
      <w:r w:rsidRPr="009F4EC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tr-TR"/>
        </w:rPr>
        <w:t>durumlarında</w:t>
      </w:r>
      <w:proofErr w:type="gramEnd"/>
      <w:r w:rsidRPr="009F4EC6">
        <w:rPr>
          <w:rFonts w:ascii="Times New Roman" w:eastAsia="Times New Roman" w:hAnsi="Times New Roman" w:cs="Times New Roman"/>
          <w:bCs/>
          <w:spacing w:val="4"/>
          <w:sz w:val="24"/>
          <w:szCs w:val="24"/>
          <w:lang w:val="tr-TR"/>
        </w:rPr>
        <w:t xml:space="preserve"> </w:t>
      </w:r>
      <w:r w:rsidR="00BE075E" w:rsidRPr="009F4EC6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Pr="009F4EC6">
        <w:rPr>
          <w:rFonts w:ascii="Times New Roman" w:hAnsi="Times New Roman" w:cs="Times New Roman"/>
          <w:sz w:val="24"/>
          <w:szCs w:val="28"/>
          <w:lang w:val="tr-TR"/>
        </w:rPr>
        <w:t>den kaydı silinir.</w:t>
      </w:r>
    </w:p>
    <w:p w:rsidR="00834A27" w:rsidRPr="002B40B3" w:rsidRDefault="00A65F62" w:rsidP="00B15A22">
      <w:pPr>
        <w:pStyle w:val="ListeParagraf"/>
        <w:numPr>
          <w:ilvl w:val="0"/>
          <w:numId w:val="38"/>
        </w:numPr>
        <w:shd w:val="clear" w:color="auto" w:fill="FFFFFF"/>
        <w:tabs>
          <w:tab w:val="left" w:pos="8080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 w:rsidRPr="00887851">
        <w:rPr>
          <w:rFonts w:ascii="Times New Roman" w:hAnsi="Times New Roman" w:cs="Times New Roman"/>
          <w:spacing w:val="-1"/>
          <w:sz w:val="24"/>
          <w:szCs w:val="24"/>
          <w:lang w:val="tr-TR"/>
        </w:rPr>
        <w:t>Enstitü Yönetim Kurulu</w:t>
      </w:r>
      <w:r w:rsidR="00834A27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tarafından </w:t>
      </w:r>
      <w:r w:rsidR="00BE075E">
        <w:rPr>
          <w:rFonts w:ascii="Times New Roman" w:hAnsi="Times New Roman" w:cs="Times New Roman"/>
          <w:sz w:val="24"/>
          <w:szCs w:val="28"/>
          <w:lang w:val="tr-TR"/>
        </w:rPr>
        <w:t>Enstitü</w:t>
      </w:r>
      <w:r w:rsidR="00834A27" w:rsidRPr="002B40B3">
        <w:rPr>
          <w:rFonts w:ascii="Times New Roman" w:hAnsi="Times New Roman" w:cs="Times New Roman"/>
          <w:sz w:val="24"/>
          <w:szCs w:val="28"/>
          <w:lang w:val="tr-TR"/>
        </w:rPr>
        <w:t>den kaydı silinmesine karar verilen öğrencinin</w:t>
      </w:r>
      <w:r w:rsidR="0064354F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“Rektör</w:t>
      </w:r>
      <w:r w:rsidR="00495443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proofErr w:type="spellStart"/>
      <w:r w:rsidR="00495443" w:rsidRPr="002B40B3">
        <w:rPr>
          <w:rFonts w:ascii="Times New Roman" w:hAnsi="Times New Roman" w:cs="Times New Roman"/>
          <w:sz w:val="24"/>
          <w:szCs w:val="28"/>
          <w:lang w:val="tr-TR"/>
        </w:rPr>
        <w:t>Bu</w:t>
      </w:r>
      <w:r w:rsidR="00077881" w:rsidRPr="002B40B3">
        <w:rPr>
          <w:rFonts w:ascii="Times New Roman" w:hAnsi="Times New Roman" w:cs="Times New Roman"/>
          <w:sz w:val="24"/>
          <w:szCs w:val="28"/>
          <w:lang w:val="tr-TR"/>
        </w:rPr>
        <w:t>yruğu”ile</w:t>
      </w:r>
      <w:proofErr w:type="spellEnd"/>
      <w:r w:rsidR="00077881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</w:t>
      </w:r>
      <w:r w:rsidR="001A604E">
        <w:rPr>
          <w:rFonts w:ascii="Times New Roman" w:hAnsi="Times New Roman" w:cs="Times New Roman"/>
          <w:sz w:val="24"/>
          <w:szCs w:val="28"/>
          <w:lang w:val="tr-TR"/>
        </w:rPr>
        <w:t>Üniversite</w:t>
      </w:r>
      <w:r w:rsidR="00077881" w:rsidRPr="002B40B3">
        <w:rPr>
          <w:rFonts w:ascii="Times New Roman" w:hAnsi="Times New Roman" w:cs="Times New Roman"/>
          <w:sz w:val="24"/>
          <w:szCs w:val="28"/>
          <w:lang w:val="tr-TR"/>
        </w:rPr>
        <w:t>den ilişiği</w:t>
      </w:r>
      <w:r w:rsidR="00495443" w:rsidRPr="002B40B3">
        <w:rPr>
          <w:rFonts w:ascii="Times New Roman" w:hAnsi="Times New Roman" w:cs="Times New Roman"/>
          <w:sz w:val="24"/>
          <w:szCs w:val="28"/>
          <w:lang w:val="tr-TR"/>
        </w:rPr>
        <w:t xml:space="preserve"> kesilir.</w:t>
      </w:r>
    </w:p>
    <w:p w:rsidR="00834A27" w:rsidRPr="00E6466C" w:rsidRDefault="001A604E" w:rsidP="00B15A22">
      <w:pPr>
        <w:pStyle w:val="ListeParagraf"/>
        <w:numPr>
          <w:ilvl w:val="0"/>
          <w:numId w:val="38"/>
        </w:numPr>
        <w:shd w:val="clear" w:color="auto" w:fill="FFFFFF"/>
        <w:tabs>
          <w:tab w:val="left" w:pos="8080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8"/>
          <w:lang w:val="tr-TR"/>
        </w:rPr>
      </w:pPr>
      <w:r>
        <w:rPr>
          <w:rFonts w:ascii="Times New Roman" w:hAnsi="Times New Roman"/>
          <w:sz w:val="24"/>
          <w:szCs w:val="28"/>
          <w:lang w:val="tr-TR"/>
        </w:rPr>
        <w:t>Üniversite</w:t>
      </w:r>
      <w:r w:rsidR="00F97D8A">
        <w:rPr>
          <w:rFonts w:ascii="Times New Roman" w:hAnsi="Times New Roman"/>
          <w:sz w:val="24"/>
          <w:szCs w:val="28"/>
          <w:lang w:val="tr-TR"/>
        </w:rPr>
        <w:t xml:space="preserve"> ile ilişiği</w:t>
      </w:r>
      <w:r w:rsidR="00834A27" w:rsidRPr="002B40B3">
        <w:rPr>
          <w:rFonts w:ascii="Times New Roman" w:hAnsi="Times New Roman"/>
          <w:sz w:val="24"/>
          <w:szCs w:val="28"/>
          <w:lang w:val="tr-TR"/>
        </w:rPr>
        <w:t xml:space="preserve"> kesilen öğrencinin</w:t>
      </w:r>
      <w:r w:rsidR="00834A27" w:rsidRPr="00E6466C">
        <w:rPr>
          <w:rFonts w:ascii="Times New Roman" w:hAnsi="Times New Roman"/>
          <w:sz w:val="24"/>
          <w:szCs w:val="28"/>
          <w:lang w:val="tr-TR"/>
        </w:rPr>
        <w:t xml:space="preserve"> dilekçesi üzerine </w:t>
      </w:r>
      <w:r w:rsidR="00EC5C40" w:rsidRPr="00E6466C">
        <w:rPr>
          <w:rFonts w:ascii="Times New Roman" w:hAnsi="Times New Roman"/>
          <w:sz w:val="24"/>
          <w:szCs w:val="28"/>
          <w:lang w:val="tr-TR"/>
        </w:rPr>
        <w:t>2</w:t>
      </w:r>
      <w:r w:rsidR="00834A27" w:rsidRPr="00E6466C">
        <w:rPr>
          <w:rFonts w:ascii="Times New Roman" w:hAnsi="Times New Roman"/>
          <w:sz w:val="24"/>
          <w:szCs w:val="28"/>
          <w:lang w:val="tr-TR"/>
        </w:rPr>
        <w:t xml:space="preserve"> hafta içinde </w:t>
      </w:r>
      <w:r w:rsidR="00BE075E">
        <w:rPr>
          <w:rFonts w:ascii="Times New Roman" w:hAnsi="Times New Roman"/>
          <w:sz w:val="24"/>
          <w:szCs w:val="28"/>
          <w:lang w:val="tr-TR"/>
        </w:rPr>
        <w:t>Enstitü</w:t>
      </w:r>
      <w:r w:rsidR="00834A27" w:rsidRPr="00E6466C">
        <w:rPr>
          <w:rFonts w:ascii="Times New Roman" w:hAnsi="Times New Roman"/>
          <w:sz w:val="24"/>
          <w:szCs w:val="28"/>
          <w:lang w:val="tr-TR"/>
        </w:rPr>
        <w:t xml:space="preserve"> tarafından kendisine </w:t>
      </w:r>
      <w:r w:rsidR="00834A27" w:rsidRPr="00E6466C">
        <w:rPr>
          <w:rFonts w:ascii="Times New Roman" w:hAnsi="Times New Roman"/>
          <w:sz w:val="24"/>
          <w:lang w:val="tr-TR"/>
        </w:rPr>
        <w:t xml:space="preserve">not durum </w:t>
      </w:r>
      <w:r w:rsidR="00E07B17">
        <w:rPr>
          <w:rFonts w:ascii="Times New Roman" w:hAnsi="Times New Roman"/>
          <w:sz w:val="24"/>
          <w:szCs w:val="28"/>
          <w:lang w:val="tr-TR"/>
        </w:rPr>
        <w:t>belgesi (transk</w:t>
      </w:r>
      <w:r w:rsidR="00834A27" w:rsidRPr="00E6466C">
        <w:rPr>
          <w:rFonts w:ascii="Times New Roman" w:hAnsi="Times New Roman"/>
          <w:sz w:val="24"/>
          <w:szCs w:val="28"/>
          <w:lang w:val="tr-TR"/>
        </w:rPr>
        <w:t>ript) verilir.</w:t>
      </w:r>
    </w:p>
    <w:p w:rsidR="00C94268" w:rsidRDefault="00C94268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8269F8" w:rsidRPr="00BB7955" w:rsidRDefault="0039782B" w:rsidP="0039782B">
      <w:pPr>
        <w:shd w:val="clear" w:color="auto" w:fill="FFFFFF"/>
        <w:spacing w:after="80" w:line="240" w:lineRule="auto"/>
        <w:ind w:right="-17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ALTINCI </w:t>
      </w:r>
      <w:r w:rsidR="008269F8"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BÖLÜM</w:t>
      </w:r>
    </w:p>
    <w:p w:rsidR="008269F8" w:rsidRDefault="008269F8" w:rsidP="0039782B">
      <w:pPr>
        <w:shd w:val="clear" w:color="auto" w:fill="FFFFFF"/>
        <w:spacing w:after="80" w:line="240" w:lineRule="auto"/>
        <w:ind w:left="567" w:right="-17" w:hanging="567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Çeşitli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Hükümler</w:t>
      </w:r>
      <w:proofErr w:type="spellEnd"/>
    </w:p>
    <w:p w:rsidR="0039782B" w:rsidRDefault="0039782B" w:rsidP="008269F8">
      <w:pPr>
        <w:shd w:val="clear" w:color="auto" w:fill="FFFFFF"/>
        <w:spacing w:line="240" w:lineRule="auto"/>
        <w:ind w:left="567" w:right="-18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5694B" w:rsidRDefault="00D5694B" w:rsidP="008269F8">
      <w:pPr>
        <w:shd w:val="clear" w:color="auto" w:fill="FFFFFF"/>
        <w:spacing w:line="240" w:lineRule="auto"/>
        <w:ind w:left="567" w:right="-18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Programların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Usul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Esasları</w:t>
      </w:r>
      <w:proofErr w:type="spellEnd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ile</w:t>
      </w:r>
      <w:proofErr w:type="spellEnd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Tez</w:t>
      </w:r>
      <w:proofErr w:type="spellEnd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6B3A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Hazırlama</w:t>
      </w:r>
      <w:proofErr w:type="spellEnd"/>
    </w:p>
    <w:p w:rsidR="007C4C1A" w:rsidRDefault="00E07B17" w:rsidP="00D5694B">
      <w:pPr>
        <w:shd w:val="clear" w:color="auto" w:fill="FFFFFF"/>
        <w:spacing w:line="240" w:lineRule="auto"/>
        <w:ind w:left="567" w:right="-18" w:hanging="567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40</w:t>
      </w:r>
      <w:r w:rsidR="00D569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8269F8" w:rsidRP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Yüksek</w:t>
      </w:r>
      <w:proofErr w:type="spellEnd"/>
      <w:r w:rsidR="00F97D8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F97D8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lisans</w:t>
      </w:r>
      <w:proofErr w:type="spellEnd"/>
      <w:r w:rsidR="00F97D8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, </w:t>
      </w:r>
      <w:proofErr w:type="spellStart"/>
      <w:r w:rsidR="00F97D8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doktora</w:t>
      </w:r>
      <w:proofErr w:type="spellEnd"/>
      <w:r w:rsidR="00F97D8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/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sanatta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yeterlik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programlarının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usul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ve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esasları</w:t>
      </w:r>
      <w:proofErr w:type="spellEnd"/>
      <w:r w:rsidR="006C082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6C082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ile</w:t>
      </w:r>
      <w:proofErr w:type="spellEnd"/>
      <w:r w:rsidR="006C082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6C082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tez</w:t>
      </w:r>
      <w:proofErr w:type="spellEnd"/>
      <w:r w:rsidR="006C082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6B3A7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hazırlama</w:t>
      </w:r>
      <w:proofErr w:type="spellEnd"/>
      <w:r w:rsidR="006B3A7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5B56F5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kuralları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yönergelerle</w:t>
      </w:r>
      <w:proofErr w:type="spellEnd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8269F8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belirlenir</w:t>
      </w:r>
      <w:proofErr w:type="spellEnd"/>
      <w:r w:rsidR="00D5694B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.</w:t>
      </w:r>
      <w:proofErr w:type="gramEnd"/>
    </w:p>
    <w:p w:rsidR="005F3FB8" w:rsidRDefault="005F3FB8" w:rsidP="00D5694B">
      <w:pPr>
        <w:shd w:val="clear" w:color="auto" w:fill="FFFFFF"/>
        <w:spacing w:line="240" w:lineRule="auto"/>
        <w:ind w:left="567" w:right="-18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5694B" w:rsidRPr="00BB7955" w:rsidRDefault="00D5694B" w:rsidP="00D5694B">
      <w:pPr>
        <w:shd w:val="clear" w:color="auto" w:fill="FFFFFF"/>
        <w:spacing w:line="240" w:lineRule="auto"/>
        <w:ind w:left="567" w:right="-18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bookmarkStart w:id="7" w:name="_GoBack"/>
      <w:bookmarkEnd w:id="7"/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Diplomaların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Eşdeğerliği</w:t>
      </w:r>
      <w:proofErr w:type="spellEnd"/>
    </w:p>
    <w:p w:rsidR="00B32AFE" w:rsidRPr="00D5694B" w:rsidRDefault="00E07B17" w:rsidP="00D5694B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41</w:t>
      </w:r>
      <w:r w:rsidR="00D569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Kırgızistan-Türkiye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Manas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tarafından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verilen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diplomalar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Kırgız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Cumhuriyeti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Türkiye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Cumhuriyeti</w:t>
      </w:r>
      <w:r w:rsidR="00077881"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nde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aynı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alan</w:t>
      </w:r>
      <w:proofErr w:type="spellEnd"/>
      <w:proofErr w:type="gram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seviyede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öğretim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yapan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yükseköğretim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kurumlarının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diplomalarına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bunların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milletlerarası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geçerliliğine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eş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değerde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olup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sahiplerine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aynı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hakları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sağlar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C4C1A" w:rsidRPr="00BB7955" w:rsidRDefault="007C4C1A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Disiplin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İşleri</w:t>
      </w:r>
      <w:proofErr w:type="spellEnd"/>
    </w:p>
    <w:p w:rsidR="007C4C1A" w:rsidRPr="00BB7955" w:rsidRDefault="00E07B17" w:rsidP="00D5694B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42</w:t>
      </w:r>
      <w:r w:rsidR="00D569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Lisansüstü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öğrencilerin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disiplin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kovuşturma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soruşturma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işlemleri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BE075E">
        <w:rPr>
          <w:rFonts w:ascii="Times New Roman" w:eastAsia="Times New Roman" w:hAnsi="Times New Roman" w:cs="Times New Roman"/>
          <w:spacing w:val="4"/>
          <w:sz w:val="24"/>
          <w:szCs w:val="24"/>
        </w:rPr>
        <w:t>Enstitü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tarafından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r w:rsidR="00077881">
        <w:rPr>
          <w:rFonts w:ascii="Times New Roman" w:eastAsia="Times New Roman" w:hAnsi="Times New Roman" w:cs="Times New Roman"/>
          <w:spacing w:val="4"/>
          <w:sz w:val="24"/>
          <w:szCs w:val="24"/>
        </w:rPr>
        <w:t>tenin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öğrenci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disiplin</w:t>
      </w:r>
      <w:proofErr w:type="spellEnd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D5694B">
        <w:rPr>
          <w:rFonts w:ascii="Times New Roman" w:eastAsia="Times New Roman" w:hAnsi="Times New Roman" w:cs="Times New Roman"/>
          <w:spacing w:val="4"/>
          <w:sz w:val="24"/>
          <w:szCs w:val="24"/>
        </w:rPr>
        <w:t>yönetmeliği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ne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göre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yürütülür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7C4C1A" w:rsidRPr="00BB7955" w:rsidRDefault="007C4C1A" w:rsidP="00D569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İntihal</w:t>
      </w:r>
      <w:proofErr w:type="spellEnd"/>
    </w:p>
    <w:p w:rsidR="006D55FE" w:rsidRDefault="00E07B17" w:rsidP="002B542F">
      <w:pPr>
        <w:shd w:val="clear" w:color="auto" w:fill="FFFFFF"/>
        <w:spacing w:after="120" w:line="240" w:lineRule="auto"/>
        <w:ind w:left="567" w:right="11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43</w:t>
      </w:r>
      <w:r w:rsidR="002B542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6D55F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(1) </w:t>
      </w:r>
      <w:proofErr w:type="spellStart"/>
      <w:r w:rsidR="006D55FE" w:rsidRPr="006D55F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Öğrencinin</w:t>
      </w:r>
      <w:proofErr w:type="spellEnd"/>
      <w:r w:rsidR="006D55FE" w:rsidRPr="006D55F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="00F97D8A">
        <w:rPr>
          <w:rFonts w:ascii="Times New Roman" w:eastAsia="Times New Roman" w:hAnsi="Times New Roman" w:cs="Times New Roman"/>
          <w:spacing w:val="4"/>
          <w:sz w:val="24"/>
          <w:szCs w:val="24"/>
        </w:rPr>
        <w:t>tezlerinde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veya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diğer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bilimsel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çalışmalarında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int</w:t>
      </w:r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ihal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yapıldığına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dair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süphe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veya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şikayet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söz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konusu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olduğunda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durum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nin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Bilimsel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Araştırma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Yayın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Etiği</w:t>
      </w:r>
      <w:proofErr w:type="spellEnd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urulu</w:t>
      </w:r>
      <w:r w:rsidR="008A1EE6">
        <w:rPr>
          <w:rFonts w:ascii="Times New Roman" w:eastAsia="Times New Roman" w:hAnsi="Times New Roman" w:cs="Times New Roman"/>
          <w:spacing w:val="4"/>
          <w:sz w:val="24"/>
          <w:szCs w:val="24"/>
        </w:rPr>
        <w:t>’</w:t>
      </w:r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na</w:t>
      </w:r>
      <w:proofErr w:type="spellEnd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yazılı</w:t>
      </w:r>
      <w:proofErr w:type="spellEnd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olarak</w:t>
      </w:r>
      <w:proofErr w:type="spellEnd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bildirilir</w:t>
      </w:r>
      <w:proofErr w:type="spellEnd"/>
      <w:r w:rsidR="009A56AD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9A56AD" w:rsidRPr="009F4EC6" w:rsidRDefault="009A56AD" w:rsidP="00B15A22">
      <w:pPr>
        <w:pStyle w:val="ListeParagraf"/>
        <w:numPr>
          <w:ilvl w:val="0"/>
          <w:numId w:val="39"/>
        </w:numPr>
        <w:shd w:val="clear" w:color="auto" w:fill="FFFFFF"/>
        <w:spacing w:after="120" w:line="240" w:lineRule="auto"/>
        <w:ind w:left="567" w:right="11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Bilimsel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Yayın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Etiği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Kurulunun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="006D55FE">
        <w:rPr>
          <w:rFonts w:ascii="Times New Roman" w:eastAsia="Times New Roman" w:hAnsi="Times New Roman" w:cs="Times New Roman"/>
          <w:spacing w:val="4"/>
          <w:sz w:val="24"/>
          <w:szCs w:val="24"/>
        </w:rPr>
        <w:t>nceleme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sine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açılacak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soruşturma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sonuçlanıncaya</w:t>
      </w:r>
      <w:proofErr w:type="spell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kadar</w:t>
      </w:r>
      <w:proofErr w:type="spellEnd"/>
      <w:proofErr w:type="gram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öğrenciye</w:t>
      </w:r>
      <w:proofErr w:type="spell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diploma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verilmez</w:t>
      </w:r>
      <w:proofErr w:type="spell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670D44" w:rsidRPr="009F4EC6" w:rsidRDefault="00BE075E" w:rsidP="00D93E4D">
      <w:pPr>
        <w:pStyle w:val="ListeParagraf"/>
        <w:numPr>
          <w:ilvl w:val="0"/>
          <w:numId w:val="39"/>
        </w:numPr>
        <w:shd w:val="clear" w:color="auto" w:fill="FFFFFF"/>
        <w:spacing w:before="200" w:after="120" w:line="240" w:lineRule="auto"/>
        <w:ind w:left="567" w:right="11" w:hanging="567"/>
        <w:contextualSpacing w:val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Soruşturma</w:t>
      </w:r>
      <w:proofErr w:type="spell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sonucunda</w:t>
      </w:r>
      <w:proofErr w:type="spellEnd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intihal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tespi</w:t>
      </w:r>
      <w:r w:rsidR="00E97CCA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proofErr w:type="spellEnd"/>
      <w:r w:rsidR="00E97CCA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edilmesi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durumunda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öğrencinin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Enstitü</w:t>
      </w:r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den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kaydı</w:t>
      </w:r>
      <w:proofErr w:type="spellEnd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A56AD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silinir</w:t>
      </w:r>
      <w:proofErr w:type="spellEnd"/>
      <w:r w:rsidR="00E97CCA" w:rsidRPr="009F4EC6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C4C1A" w:rsidRPr="00BB7955" w:rsidRDefault="00763F9C" w:rsidP="002B40B3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9F4E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Yönetmenlikte</w:t>
      </w:r>
      <w:proofErr w:type="spellEnd"/>
      <w:r w:rsidRPr="009F4E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Yer</w:t>
      </w:r>
      <w:proofErr w:type="spellEnd"/>
      <w:r w:rsidRPr="009F4E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9F4EC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Almaya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Hükümler</w:t>
      </w:r>
      <w:proofErr w:type="spellEnd"/>
    </w:p>
    <w:p w:rsidR="007C4C1A" w:rsidRPr="00BB7955" w:rsidRDefault="002B40B3" w:rsidP="00767071">
      <w:pPr>
        <w:shd w:val="clear" w:color="auto" w:fill="FFFFFF"/>
        <w:spacing w:line="240" w:lineRule="auto"/>
        <w:ind w:left="567" w:right="10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44</w:t>
      </w:r>
      <w:r w:rsidR="00C82C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 w:rsidR="0004769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Bu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yönetmelikte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hü</w:t>
      </w:r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küm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bulunmayan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hâllerde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, Kırgız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Cumhuriyeti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Türkiye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Cumhuriyeti’nin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ilgili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mevzuatına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uyulur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7C4C1A" w:rsidRPr="00BB7955" w:rsidRDefault="007C4C1A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Yürürlükten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Kaldırılan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Yönetmelik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ve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Ona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Bağlı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Olarak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Alınan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="000C18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Senato</w:t>
      </w:r>
      <w:proofErr w:type="spellEnd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Kararları</w:t>
      </w:r>
      <w:proofErr w:type="spellEnd"/>
    </w:p>
    <w:p w:rsidR="00F948CA" w:rsidRDefault="002B40B3" w:rsidP="00F948CA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45</w:t>
      </w:r>
      <w:r w:rsidR="00C82C8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 w:rsidR="00F948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(1) </w:t>
      </w:r>
      <w:proofErr w:type="spellStart"/>
      <w:r w:rsidR="000C1853">
        <w:rPr>
          <w:rFonts w:ascii="Times New Roman" w:eastAsia="Times New Roman" w:hAnsi="Times New Roman" w:cs="Times New Roman"/>
          <w:spacing w:val="4"/>
          <w:sz w:val="24"/>
          <w:szCs w:val="24"/>
        </w:rPr>
        <w:t>Senato</w:t>
      </w:r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nun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16/05/2017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tarih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2017-09.45 (a)</w:t>
      </w:r>
      <w:r w:rsidR="00670D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sayılı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kararı</w:t>
      </w:r>
      <w:proofErr w:type="spellEnd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ile</w:t>
      </w:r>
      <w:proofErr w:type="spellEnd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kabul</w:t>
      </w:r>
      <w:proofErr w:type="spellEnd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edilmiş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"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Kırgızistan-Türkiye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Manas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si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Lisansüstü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Eğitim-Öğretim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Sınav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Yönetmeliği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" </w:t>
      </w:r>
      <w:proofErr w:type="spellStart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buna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bağlı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olarak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alınan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bu</w:t>
      </w:r>
      <w:proofErr w:type="spellEnd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 w:rsidR="007C4C1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ö</w:t>
      </w:r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>netmelik</w:t>
      </w:r>
      <w:proofErr w:type="spellEnd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>hükümleri</w:t>
      </w:r>
      <w:proofErr w:type="spellEnd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>ile</w:t>
      </w:r>
      <w:proofErr w:type="spellEnd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>çelişen</w:t>
      </w:r>
      <w:proofErr w:type="spellEnd"/>
      <w:r w:rsidR="00B55D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0C1853">
        <w:rPr>
          <w:rFonts w:ascii="Times New Roman" w:eastAsia="Times New Roman" w:hAnsi="Times New Roman" w:cs="Times New Roman"/>
          <w:spacing w:val="4"/>
          <w:sz w:val="24"/>
          <w:szCs w:val="24"/>
        </w:rPr>
        <w:t>Senato</w:t>
      </w:r>
      <w:proofErr w:type="spellEnd"/>
      <w:r w:rsidR="0054586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54586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ve</w:t>
      </w:r>
      <w:proofErr w:type="spellEnd"/>
      <w:r w:rsidR="0054586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Yönetim</w:t>
      </w:r>
      <w:proofErr w:type="spellEnd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97CCA">
        <w:rPr>
          <w:rFonts w:ascii="Times New Roman" w:eastAsia="Times New Roman" w:hAnsi="Times New Roman" w:cs="Times New Roman"/>
          <w:spacing w:val="4"/>
          <w:sz w:val="24"/>
          <w:szCs w:val="24"/>
        </w:rPr>
        <w:t>Kurulu</w:t>
      </w:r>
      <w:proofErr w:type="spellEnd"/>
      <w:r w:rsidR="0054586A"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kararları</w:t>
      </w:r>
      <w:proofErr w:type="spellEnd"/>
      <w:r w:rsidR="00F948CA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</w:p>
    <w:p w:rsidR="00F948CA" w:rsidRPr="00F948CA" w:rsidRDefault="000C1853" w:rsidP="007830CB">
      <w:pPr>
        <w:pStyle w:val="ListeParagraf"/>
        <w:numPr>
          <w:ilvl w:val="0"/>
          <w:numId w:val="53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Senato</w:t>
      </w:r>
      <w:r w:rsidR="00F948CA" w:rsidRPr="00F948CA">
        <w:rPr>
          <w:rFonts w:ascii="Times New Roman" w:hAnsi="Times New Roman" w:cs="Times New Roman"/>
          <w:sz w:val="24"/>
          <w:szCs w:val="24"/>
        </w:rPr>
        <w:t>su'nun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18.06.2013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07.062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kararıyla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>
        <w:rPr>
          <w:rFonts w:ascii="Times New Roman" w:hAnsi="Times New Roman" w:cs="Times New Roman"/>
          <w:sz w:val="24"/>
          <w:szCs w:val="24"/>
        </w:rPr>
        <w:t>k</w:t>
      </w:r>
      <w:r w:rsidR="007830CB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="00783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0CB">
        <w:rPr>
          <w:rFonts w:ascii="Times New Roman" w:hAnsi="Times New Roman" w:cs="Times New Roman"/>
          <w:sz w:val="24"/>
          <w:szCs w:val="24"/>
        </w:rPr>
        <w:t>edilmiş</w:t>
      </w:r>
      <w:proofErr w:type="spellEnd"/>
      <w:r w:rsidR="007830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830CB">
        <w:rPr>
          <w:rFonts w:ascii="Times New Roman" w:hAnsi="Times New Roman" w:cs="Times New Roman"/>
          <w:sz w:val="24"/>
          <w:szCs w:val="24"/>
        </w:rPr>
        <w:t>Kı</w:t>
      </w:r>
      <w:r w:rsidR="00F948CA" w:rsidRPr="00F948CA">
        <w:rPr>
          <w:rFonts w:ascii="Times New Roman" w:hAnsi="Times New Roman" w:cs="Times New Roman"/>
          <w:sz w:val="24"/>
          <w:szCs w:val="24"/>
        </w:rPr>
        <w:t>rgizistan-Türkiye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Manas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4E">
        <w:rPr>
          <w:rFonts w:ascii="Times New Roman" w:hAnsi="Times New Roman" w:cs="Times New Roman"/>
          <w:sz w:val="24"/>
          <w:szCs w:val="24"/>
        </w:rPr>
        <w:t>Üniversite</w:t>
      </w:r>
      <w:r w:rsidR="00F948CA" w:rsidRPr="00F948C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Lisan</w:t>
      </w:r>
      <w:r w:rsidR="00B133E3">
        <w:rPr>
          <w:rFonts w:ascii="Times New Roman" w:hAnsi="Times New Roman" w:cs="Times New Roman"/>
          <w:sz w:val="24"/>
          <w:szCs w:val="24"/>
        </w:rPr>
        <w:t>süstü</w:t>
      </w:r>
      <w:proofErr w:type="spellEnd"/>
      <w:r w:rsidR="00B1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E3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="0067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D44">
        <w:rPr>
          <w:rFonts w:ascii="Times New Roman" w:hAnsi="Times New Roman" w:cs="Times New Roman"/>
          <w:sz w:val="24"/>
          <w:szCs w:val="24"/>
        </w:rPr>
        <w:t>Uyruklu</w:t>
      </w:r>
      <w:proofErr w:type="spellEnd"/>
      <w:r w:rsidR="0067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D44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="00670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D44">
        <w:rPr>
          <w:rFonts w:ascii="Times New Roman" w:hAnsi="Times New Roman" w:cs="Times New Roman"/>
          <w:sz w:val="24"/>
          <w:szCs w:val="24"/>
        </w:rPr>
        <w:t>Sı</w:t>
      </w:r>
      <w:r w:rsidR="00F948CA" w:rsidRPr="00F948CA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8CA" w:rsidRPr="00F948CA">
        <w:rPr>
          <w:rFonts w:ascii="Times New Roman" w:hAnsi="Times New Roman" w:cs="Times New Roman"/>
          <w:sz w:val="24"/>
          <w:szCs w:val="24"/>
        </w:rPr>
        <w:t>İlkeleri</w:t>
      </w:r>
      <w:proofErr w:type="spellEnd"/>
      <w:r w:rsidR="00F948CA" w:rsidRPr="00F948CA">
        <w:rPr>
          <w:rFonts w:ascii="Times New Roman" w:hAnsi="Times New Roman" w:cs="Times New Roman"/>
          <w:sz w:val="24"/>
          <w:szCs w:val="24"/>
        </w:rPr>
        <w:t>”</w:t>
      </w:r>
    </w:p>
    <w:p w:rsidR="007C4C1A" w:rsidRPr="00F948CA" w:rsidRDefault="007C4C1A" w:rsidP="00A02A8E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yürürlükten</w:t>
      </w:r>
      <w:proofErr w:type="spellEnd"/>
      <w:proofErr w:type="gramEnd"/>
      <w:r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kaldırılmıştır</w:t>
      </w:r>
      <w:proofErr w:type="spellEnd"/>
      <w:r w:rsidRPr="00F948CA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7C4C1A" w:rsidRPr="00BB7955" w:rsidRDefault="007C4C1A" w:rsidP="00A02A8E">
      <w:pPr>
        <w:shd w:val="clear" w:color="auto" w:fill="FFFFFF"/>
        <w:spacing w:before="20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Yürürlük</w:t>
      </w:r>
      <w:proofErr w:type="spellEnd"/>
    </w:p>
    <w:p w:rsidR="007C4C1A" w:rsidRPr="00C94268" w:rsidRDefault="002B40B3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 w:rsidRPr="00C942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 w:rsidRPr="00C942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46</w:t>
      </w:r>
      <w:r w:rsidR="00C82C85" w:rsidRPr="00C942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 w:rsidR="0076105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Bu </w:t>
      </w:r>
      <w:proofErr w:type="spellStart"/>
      <w:r w:rsidR="0076105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yönetmelik</w:t>
      </w:r>
      <w:proofErr w:type="spellEnd"/>
      <w:r w:rsidR="0076105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="00670D44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93795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2021-2022</w:t>
      </w:r>
      <w:r w:rsidR="00C82C85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eğitim-öğretim</w:t>
      </w:r>
      <w:proofErr w:type="spellEnd"/>
      <w:r w:rsidR="00C82C85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C82C85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yılı</w:t>
      </w:r>
      <w:r w:rsidR="00613879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ndan</w:t>
      </w:r>
      <w:proofErr w:type="spellEnd"/>
      <w:r w:rsidR="00670D44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6105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itibaren</w:t>
      </w:r>
      <w:proofErr w:type="spellEnd"/>
      <w:r w:rsidR="0076105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633E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yürürlüğe</w:t>
      </w:r>
      <w:proofErr w:type="spellEnd"/>
      <w:r w:rsidR="002633E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633E1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girer</w:t>
      </w:r>
      <w:proofErr w:type="spellEnd"/>
      <w:r w:rsidR="007C4C1A" w:rsidRPr="00C94268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7C4C1A" w:rsidRPr="00BB7955" w:rsidRDefault="007C4C1A" w:rsidP="00767071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proofErr w:type="spellStart"/>
      <w:r w:rsidRPr="00BB795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Yürütme</w:t>
      </w:r>
      <w:proofErr w:type="spellEnd"/>
    </w:p>
    <w:p w:rsidR="00834A27" w:rsidRDefault="002B40B3" w:rsidP="00E6466C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Madde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47</w:t>
      </w:r>
      <w:r w:rsidR="00F948C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-</w:t>
      </w:r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Bu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yönetmelik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1A604E">
        <w:rPr>
          <w:rFonts w:ascii="Times New Roman" w:eastAsia="Times New Roman" w:hAnsi="Times New Roman" w:cs="Times New Roman"/>
          <w:spacing w:val="4"/>
          <w:sz w:val="24"/>
          <w:szCs w:val="24"/>
        </w:rPr>
        <w:t>Üniversite</w:t>
      </w:r>
      <w:proofErr w:type="spellEnd"/>
      <w:r w:rsidR="006C08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6C0824">
        <w:rPr>
          <w:rFonts w:ascii="Times New Roman" w:eastAsia="Times New Roman" w:hAnsi="Times New Roman" w:cs="Times New Roman"/>
          <w:spacing w:val="4"/>
          <w:sz w:val="24"/>
          <w:szCs w:val="24"/>
        </w:rPr>
        <w:t>Rektörü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tarafından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yürütülür</w:t>
      </w:r>
      <w:proofErr w:type="spellEnd"/>
      <w:r w:rsidR="007C4C1A" w:rsidRPr="00BB7955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1012FC" w:rsidRDefault="001012FC" w:rsidP="00E6466C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FC" w:rsidRDefault="001012FC" w:rsidP="00E6466C">
      <w:p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FC" w:rsidRPr="001012FC" w:rsidRDefault="001012FC" w:rsidP="001012FC">
      <w:pPr>
        <w:shd w:val="clear" w:color="auto" w:fill="FFFFFF"/>
        <w:spacing w:line="240" w:lineRule="auto"/>
        <w:jc w:val="both"/>
        <w:rPr>
          <w:rFonts w:asciiTheme="majorBidi" w:eastAsia="Times New Roman" w:hAnsiTheme="majorBidi" w:cstheme="majorBidi"/>
          <w:i/>
          <w:iCs/>
          <w:spacing w:val="4"/>
          <w:sz w:val="20"/>
          <w:szCs w:val="20"/>
        </w:rPr>
      </w:pPr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Bu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yönetmelik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Kırgızistan-Türkiye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Manas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Üniversitesi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Senatosu’nun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0</w:t>
      </w:r>
      <w:r>
        <w:rPr>
          <w:rFonts w:asciiTheme="majorBidi" w:hAnsiTheme="majorBidi" w:cstheme="majorBidi"/>
          <w:i/>
          <w:iCs/>
          <w:sz w:val="20"/>
          <w:szCs w:val="20"/>
        </w:rPr>
        <w:t>1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>/0</w:t>
      </w:r>
      <w:r>
        <w:rPr>
          <w:rFonts w:asciiTheme="majorBidi" w:hAnsiTheme="majorBidi" w:cstheme="majorBidi"/>
          <w:i/>
          <w:iCs/>
          <w:sz w:val="20"/>
          <w:szCs w:val="20"/>
        </w:rPr>
        <w:t>6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>/20</w:t>
      </w:r>
      <w:r>
        <w:rPr>
          <w:rFonts w:asciiTheme="majorBidi" w:hAnsiTheme="majorBidi" w:cstheme="majorBidi"/>
          <w:i/>
          <w:iCs/>
          <w:sz w:val="20"/>
          <w:szCs w:val="20"/>
        </w:rPr>
        <w:t>21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tarih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ve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20</w:t>
      </w:r>
      <w:r>
        <w:rPr>
          <w:rFonts w:asciiTheme="majorBidi" w:hAnsiTheme="majorBidi" w:cstheme="majorBidi"/>
          <w:i/>
          <w:iCs/>
          <w:sz w:val="20"/>
          <w:szCs w:val="20"/>
        </w:rPr>
        <w:t>21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>-0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sz w:val="20"/>
          <w:szCs w:val="20"/>
        </w:rPr>
        <w:t>40</w:t>
      </w:r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sayılı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kararı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ile</w:t>
      </w:r>
      <w:proofErr w:type="spell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proofErr w:type="gramStart"/>
      <w:r w:rsidRPr="001012FC">
        <w:rPr>
          <w:rFonts w:asciiTheme="majorBidi" w:hAnsiTheme="majorBidi" w:cstheme="majorBidi"/>
          <w:i/>
          <w:iCs/>
          <w:sz w:val="20"/>
          <w:szCs w:val="20"/>
        </w:rPr>
        <w:t>kabul</w:t>
      </w:r>
      <w:proofErr w:type="spellEnd"/>
      <w:proofErr w:type="gramEnd"/>
      <w:r w:rsidRPr="001012FC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1012FC">
        <w:rPr>
          <w:rFonts w:asciiTheme="majorBidi" w:hAnsiTheme="majorBidi" w:cstheme="majorBidi"/>
          <w:i/>
          <w:iCs/>
          <w:sz w:val="20"/>
          <w:szCs w:val="20"/>
        </w:rPr>
        <w:t>edilmiştir</w:t>
      </w:r>
      <w:proofErr w:type="spellEnd"/>
      <w:r>
        <w:rPr>
          <w:rFonts w:asciiTheme="majorBidi" w:hAnsiTheme="majorBidi" w:cstheme="majorBidi"/>
          <w:i/>
          <w:iCs/>
          <w:sz w:val="20"/>
          <w:szCs w:val="20"/>
        </w:rPr>
        <w:t>.</w:t>
      </w:r>
    </w:p>
    <w:sectPr w:rsidR="001012FC" w:rsidRPr="001012FC" w:rsidSect="00C94268">
      <w:headerReference w:type="default" r:id="rId9"/>
      <w:pgSz w:w="12240" w:h="15840"/>
      <w:pgMar w:top="851" w:right="851" w:bottom="851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19" w:rsidRDefault="007F5F19" w:rsidP="00C00151">
      <w:pPr>
        <w:spacing w:after="0" w:line="240" w:lineRule="auto"/>
      </w:pPr>
      <w:r>
        <w:separator/>
      </w:r>
    </w:p>
  </w:endnote>
  <w:endnote w:type="continuationSeparator" w:id="0">
    <w:p w:rsidR="007F5F19" w:rsidRDefault="007F5F19" w:rsidP="00C0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19" w:rsidRDefault="007F5F19" w:rsidP="00C00151">
      <w:pPr>
        <w:spacing w:after="0" w:line="240" w:lineRule="auto"/>
      </w:pPr>
      <w:r>
        <w:separator/>
      </w:r>
    </w:p>
  </w:footnote>
  <w:footnote w:type="continuationSeparator" w:id="0">
    <w:p w:rsidR="007F5F19" w:rsidRDefault="007F5F19" w:rsidP="00C0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B9" w:rsidRPr="00E969B9" w:rsidRDefault="00E969B9" w:rsidP="00E969B9">
    <w:pPr>
      <w:pStyle w:val="stbilgi"/>
      <w:tabs>
        <w:tab w:val="clear" w:pos="4536"/>
        <w:tab w:val="clear" w:pos="9072"/>
      </w:tabs>
      <w:jc w:val="right"/>
      <w:rPr>
        <w:rFonts w:asciiTheme="majorBidi" w:hAnsiTheme="majorBidi" w:cstheme="majorBidi"/>
        <w:b/>
        <w:bCs/>
        <w:sz w:val="24"/>
        <w:szCs w:val="24"/>
      </w:rPr>
    </w:pPr>
    <w:r w:rsidRPr="00E969B9">
      <w:rPr>
        <w:rFonts w:asciiTheme="majorBidi" w:hAnsiTheme="majorBidi" w:cstheme="majorBidi"/>
        <w:b/>
        <w:bCs/>
        <w:sz w:val="24"/>
        <w:szCs w:val="24"/>
      </w:rP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A0"/>
    <w:multiLevelType w:val="hybridMultilevel"/>
    <w:tmpl w:val="7FF0AE14"/>
    <w:lvl w:ilvl="0" w:tplc="8A4AAC2E">
      <w:start w:val="2"/>
      <w:numFmt w:val="decimal"/>
      <w:lvlText w:val="(%1)"/>
      <w:lvlJc w:val="left"/>
      <w:pPr>
        <w:ind w:left="967" w:hanging="28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5CE"/>
    <w:multiLevelType w:val="hybridMultilevel"/>
    <w:tmpl w:val="CD8E59E0"/>
    <w:lvl w:ilvl="0" w:tplc="C79A0FC0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1AF6"/>
    <w:multiLevelType w:val="hybridMultilevel"/>
    <w:tmpl w:val="E42E3510"/>
    <w:lvl w:ilvl="0" w:tplc="33E2BD46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983"/>
    <w:multiLevelType w:val="hybridMultilevel"/>
    <w:tmpl w:val="9BDCDC5E"/>
    <w:lvl w:ilvl="0" w:tplc="C79A0FC0">
      <w:start w:val="2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54DFB"/>
    <w:multiLevelType w:val="hybridMultilevel"/>
    <w:tmpl w:val="546C38E8"/>
    <w:lvl w:ilvl="0" w:tplc="880CD558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540746"/>
    <w:multiLevelType w:val="multilevel"/>
    <w:tmpl w:val="6DB6463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25E"/>
    <w:multiLevelType w:val="hybridMultilevel"/>
    <w:tmpl w:val="EFC6073C"/>
    <w:lvl w:ilvl="0" w:tplc="30C66B78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60E68"/>
    <w:multiLevelType w:val="hybridMultilevel"/>
    <w:tmpl w:val="767002BC"/>
    <w:lvl w:ilvl="0" w:tplc="590EFB76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0D65"/>
    <w:multiLevelType w:val="hybridMultilevel"/>
    <w:tmpl w:val="E65E2022"/>
    <w:lvl w:ilvl="0" w:tplc="14F413BA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605D"/>
    <w:multiLevelType w:val="hybridMultilevel"/>
    <w:tmpl w:val="0818EDB2"/>
    <w:lvl w:ilvl="0" w:tplc="693C898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2A0E2F"/>
    <w:multiLevelType w:val="hybridMultilevel"/>
    <w:tmpl w:val="CC487574"/>
    <w:lvl w:ilvl="0" w:tplc="C4220634">
      <w:start w:val="1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77A0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3411F9"/>
    <w:multiLevelType w:val="multilevel"/>
    <w:tmpl w:val="21702BC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800F1"/>
    <w:multiLevelType w:val="hybridMultilevel"/>
    <w:tmpl w:val="36EEA198"/>
    <w:lvl w:ilvl="0" w:tplc="14F413BA">
      <w:start w:val="2"/>
      <w:numFmt w:val="decimal"/>
      <w:lvlText w:val="(%1)"/>
      <w:lvlJc w:val="left"/>
      <w:pPr>
        <w:ind w:left="835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>
    <w:nsid w:val="33FB7482"/>
    <w:multiLevelType w:val="hybridMultilevel"/>
    <w:tmpl w:val="A80E9552"/>
    <w:lvl w:ilvl="0" w:tplc="74DA359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03DAB"/>
    <w:multiLevelType w:val="hybridMultilevel"/>
    <w:tmpl w:val="61FA353E"/>
    <w:lvl w:ilvl="0" w:tplc="707CA770">
      <w:start w:val="2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6B5C"/>
    <w:multiLevelType w:val="hybridMultilevel"/>
    <w:tmpl w:val="CF94DF20"/>
    <w:lvl w:ilvl="0" w:tplc="74DA359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1C7"/>
    <w:multiLevelType w:val="hybridMultilevel"/>
    <w:tmpl w:val="A78AD33A"/>
    <w:lvl w:ilvl="0" w:tplc="EB444200">
      <w:start w:val="2"/>
      <w:numFmt w:val="decimal"/>
      <w:lvlText w:val="(%1)"/>
      <w:lvlJc w:val="left"/>
      <w:pPr>
        <w:ind w:left="967" w:hanging="28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3753F"/>
    <w:multiLevelType w:val="hybridMultilevel"/>
    <w:tmpl w:val="B558A604"/>
    <w:lvl w:ilvl="0" w:tplc="9AE011D6">
      <w:start w:val="1"/>
      <w:numFmt w:val="lowerLetter"/>
      <w:lvlText w:val="%1)"/>
      <w:lvlJc w:val="left"/>
      <w:pPr>
        <w:ind w:left="473" w:hanging="113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77250"/>
    <w:multiLevelType w:val="hybridMultilevel"/>
    <w:tmpl w:val="DB806ED6"/>
    <w:lvl w:ilvl="0" w:tplc="1ED88B52">
      <w:start w:val="1"/>
      <w:numFmt w:val="lowerLetter"/>
      <w:lvlText w:val="%1)"/>
      <w:lvlJc w:val="left"/>
      <w:pPr>
        <w:ind w:left="181" w:hanging="28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5E043C78">
      <w:start w:val="1"/>
      <w:numFmt w:val="bullet"/>
      <w:lvlText w:val="•"/>
      <w:lvlJc w:val="left"/>
      <w:pPr>
        <w:ind w:left="1100" w:hanging="286"/>
      </w:pPr>
      <w:rPr>
        <w:rFonts w:hint="default"/>
      </w:rPr>
    </w:lvl>
    <w:lvl w:ilvl="2" w:tplc="395E20C8">
      <w:start w:val="1"/>
      <w:numFmt w:val="bullet"/>
      <w:lvlText w:val="•"/>
      <w:lvlJc w:val="left"/>
      <w:pPr>
        <w:ind w:left="2019" w:hanging="286"/>
      </w:pPr>
      <w:rPr>
        <w:rFonts w:hint="default"/>
      </w:rPr>
    </w:lvl>
    <w:lvl w:ilvl="3" w:tplc="EB9EBCF8">
      <w:start w:val="1"/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18109F66">
      <w:start w:val="1"/>
      <w:numFmt w:val="bullet"/>
      <w:lvlText w:val="•"/>
      <w:lvlJc w:val="left"/>
      <w:pPr>
        <w:ind w:left="3857" w:hanging="286"/>
      </w:pPr>
      <w:rPr>
        <w:rFonts w:hint="default"/>
      </w:rPr>
    </w:lvl>
    <w:lvl w:ilvl="5" w:tplc="96581FB2">
      <w:start w:val="1"/>
      <w:numFmt w:val="bullet"/>
      <w:lvlText w:val="•"/>
      <w:lvlJc w:val="left"/>
      <w:pPr>
        <w:ind w:left="4776" w:hanging="286"/>
      </w:pPr>
      <w:rPr>
        <w:rFonts w:hint="default"/>
      </w:rPr>
    </w:lvl>
    <w:lvl w:ilvl="6" w:tplc="5B288F9E">
      <w:start w:val="1"/>
      <w:numFmt w:val="bullet"/>
      <w:lvlText w:val="•"/>
      <w:lvlJc w:val="left"/>
      <w:pPr>
        <w:ind w:left="5695" w:hanging="286"/>
      </w:pPr>
      <w:rPr>
        <w:rFonts w:hint="default"/>
      </w:rPr>
    </w:lvl>
    <w:lvl w:ilvl="7" w:tplc="1F7EAC9A">
      <w:start w:val="1"/>
      <w:numFmt w:val="bullet"/>
      <w:lvlText w:val="•"/>
      <w:lvlJc w:val="left"/>
      <w:pPr>
        <w:ind w:left="6615" w:hanging="286"/>
      </w:pPr>
      <w:rPr>
        <w:rFonts w:hint="default"/>
      </w:rPr>
    </w:lvl>
    <w:lvl w:ilvl="8" w:tplc="169A97BA">
      <w:start w:val="1"/>
      <w:numFmt w:val="bullet"/>
      <w:lvlText w:val="•"/>
      <w:lvlJc w:val="left"/>
      <w:pPr>
        <w:ind w:left="7534" w:hanging="286"/>
      </w:pPr>
      <w:rPr>
        <w:rFonts w:hint="default"/>
      </w:rPr>
    </w:lvl>
  </w:abstractNum>
  <w:abstractNum w:abstractNumId="20">
    <w:nsid w:val="43251942"/>
    <w:multiLevelType w:val="hybridMultilevel"/>
    <w:tmpl w:val="26C6C81E"/>
    <w:lvl w:ilvl="0" w:tplc="A072D99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D61965"/>
    <w:multiLevelType w:val="hybridMultilevel"/>
    <w:tmpl w:val="F342D2EE"/>
    <w:lvl w:ilvl="0" w:tplc="E3BAD562">
      <w:start w:val="2"/>
      <w:numFmt w:val="decimal"/>
      <w:lvlText w:val="(%1)"/>
      <w:lvlJc w:val="left"/>
      <w:pPr>
        <w:ind w:left="46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B3A3D"/>
    <w:multiLevelType w:val="hybridMultilevel"/>
    <w:tmpl w:val="1AD81F38"/>
    <w:lvl w:ilvl="0" w:tplc="E9145406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CB74DB7"/>
    <w:multiLevelType w:val="hybridMultilevel"/>
    <w:tmpl w:val="6018F302"/>
    <w:lvl w:ilvl="0" w:tplc="0A6639E0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98A"/>
    <w:multiLevelType w:val="hybridMultilevel"/>
    <w:tmpl w:val="93B62FE2"/>
    <w:lvl w:ilvl="0" w:tplc="4CD87960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D10EF"/>
    <w:multiLevelType w:val="hybridMultilevel"/>
    <w:tmpl w:val="879E3512"/>
    <w:lvl w:ilvl="0" w:tplc="70E20E9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26FD7"/>
    <w:multiLevelType w:val="hybridMultilevel"/>
    <w:tmpl w:val="546C38E8"/>
    <w:lvl w:ilvl="0" w:tplc="880CD558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3244685"/>
    <w:multiLevelType w:val="hybridMultilevel"/>
    <w:tmpl w:val="60F8A56E"/>
    <w:lvl w:ilvl="0" w:tplc="74DA359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B5FF0"/>
    <w:multiLevelType w:val="hybridMultilevel"/>
    <w:tmpl w:val="6A7C9D78"/>
    <w:lvl w:ilvl="0" w:tplc="B93A6A2C">
      <w:start w:val="2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E1076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A0D08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C10E6"/>
    <w:multiLevelType w:val="hybridMultilevel"/>
    <w:tmpl w:val="04F0DC0A"/>
    <w:lvl w:ilvl="0" w:tplc="466889D2">
      <w:start w:val="2"/>
      <w:numFmt w:val="decimal"/>
      <w:lvlText w:val="(%1)"/>
      <w:lvlJc w:val="left"/>
      <w:pPr>
        <w:ind w:left="967" w:hanging="28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A651C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44D09"/>
    <w:multiLevelType w:val="hybridMultilevel"/>
    <w:tmpl w:val="4858B860"/>
    <w:lvl w:ilvl="0" w:tplc="C79A0FC0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D289F"/>
    <w:multiLevelType w:val="hybridMultilevel"/>
    <w:tmpl w:val="3040754E"/>
    <w:lvl w:ilvl="0" w:tplc="A3BA874A">
      <w:start w:val="2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00B8C"/>
    <w:multiLevelType w:val="hybridMultilevel"/>
    <w:tmpl w:val="767002BC"/>
    <w:lvl w:ilvl="0" w:tplc="590EFB76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92401"/>
    <w:multiLevelType w:val="hybridMultilevel"/>
    <w:tmpl w:val="C07CDB58"/>
    <w:lvl w:ilvl="0" w:tplc="14F413BA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2F0D"/>
    <w:multiLevelType w:val="hybridMultilevel"/>
    <w:tmpl w:val="9DC62C6E"/>
    <w:lvl w:ilvl="0" w:tplc="979829B0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F1A00"/>
    <w:multiLevelType w:val="hybridMultilevel"/>
    <w:tmpl w:val="4BCC3172"/>
    <w:lvl w:ilvl="0" w:tplc="631EFD22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F760C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C95DC6"/>
    <w:multiLevelType w:val="hybridMultilevel"/>
    <w:tmpl w:val="E65E2022"/>
    <w:lvl w:ilvl="0" w:tplc="14F413BA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D4900"/>
    <w:multiLevelType w:val="hybridMultilevel"/>
    <w:tmpl w:val="2088840C"/>
    <w:lvl w:ilvl="0" w:tplc="14F413BA">
      <w:start w:val="2"/>
      <w:numFmt w:val="decimal"/>
      <w:lvlText w:val="(%1)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6D2C0C03"/>
    <w:multiLevelType w:val="hybridMultilevel"/>
    <w:tmpl w:val="13D06BCC"/>
    <w:lvl w:ilvl="0" w:tplc="17C8BF92">
      <w:start w:val="1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028E1"/>
    <w:multiLevelType w:val="hybridMultilevel"/>
    <w:tmpl w:val="4858B860"/>
    <w:lvl w:ilvl="0" w:tplc="C79A0FC0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8131D"/>
    <w:multiLevelType w:val="hybridMultilevel"/>
    <w:tmpl w:val="C2689060"/>
    <w:lvl w:ilvl="0" w:tplc="698807B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311FC"/>
    <w:multiLevelType w:val="hybridMultilevel"/>
    <w:tmpl w:val="5ECACD28"/>
    <w:lvl w:ilvl="0" w:tplc="AAB8EA40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479A3"/>
    <w:multiLevelType w:val="hybridMultilevel"/>
    <w:tmpl w:val="313E9082"/>
    <w:lvl w:ilvl="0" w:tplc="63483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F1C16"/>
    <w:multiLevelType w:val="hybridMultilevel"/>
    <w:tmpl w:val="61FA353E"/>
    <w:lvl w:ilvl="0" w:tplc="707CA770">
      <w:start w:val="2"/>
      <w:numFmt w:val="decimal"/>
      <w:lvlText w:val="(%1)"/>
      <w:lvlJc w:val="left"/>
      <w:pPr>
        <w:ind w:left="79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705CB"/>
    <w:multiLevelType w:val="hybridMultilevel"/>
    <w:tmpl w:val="1F601006"/>
    <w:lvl w:ilvl="0" w:tplc="14F413BA">
      <w:start w:val="2"/>
      <w:numFmt w:val="decimal"/>
      <w:lvlText w:val="(%1)"/>
      <w:lvlJc w:val="left"/>
      <w:pPr>
        <w:ind w:left="967" w:hanging="286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639E2D94">
      <w:start w:val="1"/>
      <w:numFmt w:val="bullet"/>
      <w:lvlText w:val="•"/>
      <w:lvlJc w:val="left"/>
      <w:pPr>
        <w:ind w:left="1801" w:hanging="286"/>
      </w:pPr>
      <w:rPr>
        <w:rFonts w:hint="default"/>
      </w:rPr>
    </w:lvl>
    <w:lvl w:ilvl="2" w:tplc="135CFE24">
      <w:start w:val="1"/>
      <w:numFmt w:val="bullet"/>
      <w:lvlText w:val="•"/>
      <w:lvlJc w:val="left"/>
      <w:pPr>
        <w:ind w:left="2635" w:hanging="286"/>
      </w:pPr>
      <w:rPr>
        <w:rFonts w:hint="default"/>
      </w:rPr>
    </w:lvl>
    <w:lvl w:ilvl="3" w:tplc="5AF4B73C">
      <w:start w:val="1"/>
      <w:numFmt w:val="bullet"/>
      <w:lvlText w:val="•"/>
      <w:lvlJc w:val="left"/>
      <w:pPr>
        <w:ind w:left="3469" w:hanging="286"/>
      </w:pPr>
      <w:rPr>
        <w:rFonts w:hint="default"/>
      </w:rPr>
    </w:lvl>
    <w:lvl w:ilvl="4" w:tplc="F18294DA">
      <w:start w:val="1"/>
      <w:numFmt w:val="bullet"/>
      <w:lvlText w:val="•"/>
      <w:lvlJc w:val="left"/>
      <w:pPr>
        <w:ind w:left="4303" w:hanging="286"/>
      </w:pPr>
      <w:rPr>
        <w:rFonts w:hint="default"/>
      </w:rPr>
    </w:lvl>
    <w:lvl w:ilvl="5" w:tplc="DB68A76C">
      <w:start w:val="1"/>
      <w:numFmt w:val="bullet"/>
      <w:lvlText w:val="•"/>
      <w:lvlJc w:val="left"/>
      <w:pPr>
        <w:ind w:left="5137" w:hanging="286"/>
      </w:pPr>
      <w:rPr>
        <w:rFonts w:hint="default"/>
      </w:rPr>
    </w:lvl>
    <w:lvl w:ilvl="6" w:tplc="685C2236">
      <w:start w:val="1"/>
      <w:numFmt w:val="bullet"/>
      <w:lvlText w:val="•"/>
      <w:lvlJc w:val="left"/>
      <w:pPr>
        <w:ind w:left="5970" w:hanging="286"/>
      </w:pPr>
      <w:rPr>
        <w:rFonts w:hint="default"/>
      </w:rPr>
    </w:lvl>
    <w:lvl w:ilvl="7" w:tplc="E3D29AEE">
      <w:start w:val="1"/>
      <w:numFmt w:val="bullet"/>
      <w:lvlText w:val="•"/>
      <w:lvlJc w:val="left"/>
      <w:pPr>
        <w:ind w:left="6804" w:hanging="286"/>
      </w:pPr>
      <w:rPr>
        <w:rFonts w:hint="default"/>
      </w:rPr>
    </w:lvl>
    <w:lvl w:ilvl="8" w:tplc="036A45CE">
      <w:start w:val="1"/>
      <w:numFmt w:val="bullet"/>
      <w:lvlText w:val="•"/>
      <w:lvlJc w:val="left"/>
      <w:pPr>
        <w:ind w:left="7638" w:hanging="286"/>
      </w:pPr>
      <w:rPr>
        <w:rFonts w:hint="default"/>
      </w:rPr>
    </w:lvl>
  </w:abstractNum>
  <w:abstractNum w:abstractNumId="49">
    <w:nsid w:val="7D9A5091"/>
    <w:multiLevelType w:val="hybridMultilevel"/>
    <w:tmpl w:val="6750C61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696396"/>
    <w:multiLevelType w:val="hybridMultilevel"/>
    <w:tmpl w:val="767002BC"/>
    <w:lvl w:ilvl="0" w:tplc="590EFB76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25379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C614A6"/>
    <w:multiLevelType w:val="multilevel"/>
    <w:tmpl w:val="1E16A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3"/>
  </w:num>
  <w:num w:numId="3">
    <w:abstractNumId w:val="47"/>
  </w:num>
  <w:num w:numId="4">
    <w:abstractNumId w:val="50"/>
  </w:num>
  <w:num w:numId="5">
    <w:abstractNumId w:val="23"/>
  </w:num>
  <w:num w:numId="6">
    <w:abstractNumId w:val="28"/>
  </w:num>
  <w:num w:numId="7">
    <w:abstractNumId w:val="34"/>
  </w:num>
  <w:num w:numId="8">
    <w:abstractNumId w:val="18"/>
  </w:num>
  <w:num w:numId="9">
    <w:abstractNumId w:val="25"/>
  </w:num>
  <w:num w:numId="10">
    <w:abstractNumId w:val="22"/>
  </w:num>
  <w:num w:numId="11">
    <w:abstractNumId w:val="24"/>
  </w:num>
  <w:num w:numId="12">
    <w:abstractNumId w:val="2"/>
  </w:num>
  <w:num w:numId="13">
    <w:abstractNumId w:val="44"/>
  </w:num>
  <w:num w:numId="14">
    <w:abstractNumId w:val="20"/>
  </w:num>
  <w:num w:numId="15">
    <w:abstractNumId w:val="45"/>
  </w:num>
  <w:num w:numId="16">
    <w:abstractNumId w:val="15"/>
  </w:num>
  <w:num w:numId="17">
    <w:abstractNumId w:val="7"/>
  </w:num>
  <w:num w:numId="18">
    <w:abstractNumId w:val="35"/>
  </w:num>
  <w:num w:numId="19">
    <w:abstractNumId w:val="21"/>
  </w:num>
  <w:num w:numId="20">
    <w:abstractNumId w:val="37"/>
  </w:num>
  <w:num w:numId="21">
    <w:abstractNumId w:val="6"/>
  </w:num>
  <w:num w:numId="22">
    <w:abstractNumId w:val="48"/>
  </w:num>
  <w:num w:numId="23">
    <w:abstractNumId w:val="38"/>
  </w:num>
  <w:num w:numId="24">
    <w:abstractNumId w:val="30"/>
  </w:num>
  <w:num w:numId="25">
    <w:abstractNumId w:val="31"/>
  </w:num>
  <w:num w:numId="26">
    <w:abstractNumId w:val="0"/>
  </w:num>
  <w:num w:numId="27">
    <w:abstractNumId w:val="17"/>
  </w:num>
  <w:num w:numId="28">
    <w:abstractNumId w:val="19"/>
  </w:num>
  <w:num w:numId="29">
    <w:abstractNumId w:val="11"/>
  </w:num>
  <w:num w:numId="30">
    <w:abstractNumId w:val="46"/>
  </w:num>
  <w:num w:numId="31">
    <w:abstractNumId w:val="27"/>
  </w:num>
  <w:num w:numId="32">
    <w:abstractNumId w:val="16"/>
  </w:num>
  <w:num w:numId="33">
    <w:abstractNumId w:val="13"/>
  </w:num>
  <w:num w:numId="34">
    <w:abstractNumId w:val="52"/>
  </w:num>
  <w:num w:numId="35">
    <w:abstractNumId w:val="26"/>
  </w:num>
  <w:num w:numId="36">
    <w:abstractNumId w:val="12"/>
  </w:num>
  <w:num w:numId="37">
    <w:abstractNumId w:val="5"/>
  </w:num>
  <w:num w:numId="38">
    <w:abstractNumId w:val="36"/>
  </w:num>
  <w:num w:numId="39">
    <w:abstractNumId w:val="8"/>
  </w:num>
  <w:num w:numId="40">
    <w:abstractNumId w:val="40"/>
  </w:num>
  <w:num w:numId="41">
    <w:abstractNumId w:val="41"/>
  </w:num>
  <w:num w:numId="42">
    <w:abstractNumId w:val="4"/>
  </w:num>
  <w:num w:numId="43">
    <w:abstractNumId w:val="32"/>
  </w:num>
  <w:num w:numId="44">
    <w:abstractNumId w:val="9"/>
  </w:num>
  <w:num w:numId="45">
    <w:abstractNumId w:val="29"/>
  </w:num>
  <w:num w:numId="46">
    <w:abstractNumId w:val="51"/>
  </w:num>
  <w:num w:numId="47">
    <w:abstractNumId w:val="10"/>
  </w:num>
  <w:num w:numId="48">
    <w:abstractNumId w:val="1"/>
  </w:num>
  <w:num w:numId="49">
    <w:abstractNumId w:val="42"/>
  </w:num>
  <w:num w:numId="50">
    <w:abstractNumId w:val="33"/>
  </w:num>
  <w:num w:numId="51">
    <w:abstractNumId w:val="14"/>
  </w:num>
  <w:num w:numId="52">
    <w:abstractNumId w:val="39"/>
  </w:num>
  <w:num w:numId="53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1A"/>
    <w:rsid w:val="00000AAD"/>
    <w:rsid w:val="0000285A"/>
    <w:rsid w:val="000040FC"/>
    <w:rsid w:val="00005B90"/>
    <w:rsid w:val="000064BD"/>
    <w:rsid w:val="00007C83"/>
    <w:rsid w:val="00013B14"/>
    <w:rsid w:val="000147B1"/>
    <w:rsid w:val="000174D8"/>
    <w:rsid w:val="00021A3D"/>
    <w:rsid w:val="00021B8B"/>
    <w:rsid w:val="0002347C"/>
    <w:rsid w:val="00024262"/>
    <w:rsid w:val="00024BAA"/>
    <w:rsid w:val="000275DF"/>
    <w:rsid w:val="000279B5"/>
    <w:rsid w:val="00030C47"/>
    <w:rsid w:val="000310ED"/>
    <w:rsid w:val="00033975"/>
    <w:rsid w:val="0003524C"/>
    <w:rsid w:val="0003688C"/>
    <w:rsid w:val="00040A10"/>
    <w:rsid w:val="0004126E"/>
    <w:rsid w:val="00041780"/>
    <w:rsid w:val="00041BE1"/>
    <w:rsid w:val="0004281A"/>
    <w:rsid w:val="00042D4C"/>
    <w:rsid w:val="00045986"/>
    <w:rsid w:val="00046064"/>
    <w:rsid w:val="0004769A"/>
    <w:rsid w:val="00051BA9"/>
    <w:rsid w:val="00053C82"/>
    <w:rsid w:val="00056377"/>
    <w:rsid w:val="0005655A"/>
    <w:rsid w:val="000574C6"/>
    <w:rsid w:val="000621AC"/>
    <w:rsid w:val="000628CB"/>
    <w:rsid w:val="00063225"/>
    <w:rsid w:val="00065467"/>
    <w:rsid w:val="00065564"/>
    <w:rsid w:val="00067994"/>
    <w:rsid w:val="00071C9D"/>
    <w:rsid w:val="00074A3F"/>
    <w:rsid w:val="000776E0"/>
    <w:rsid w:val="00077881"/>
    <w:rsid w:val="00082152"/>
    <w:rsid w:val="0008334D"/>
    <w:rsid w:val="00083C75"/>
    <w:rsid w:val="0008491B"/>
    <w:rsid w:val="00085D11"/>
    <w:rsid w:val="000905F3"/>
    <w:rsid w:val="0009150B"/>
    <w:rsid w:val="000929E4"/>
    <w:rsid w:val="0009305A"/>
    <w:rsid w:val="00095AA9"/>
    <w:rsid w:val="0009720A"/>
    <w:rsid w:val="000A0223"/>
    <w:rsid w:val="000A057E"/>
    <w:rsid w:val="000A0B19"/>
    <w:rsid w:val="000B0D1C"/>
    <w:rsid w:val="000B1720"/>
    <w:rsid w:val="000B215B"/>
    <w:rsid w:val="000C17B1"/>
    <w:rsid w:val="000C1853"/>
    <w:rsid w:val="000D1953"/>
    <w:rsid w:val="000D1D96"/>
    <w:rsid w:val="000D23A3"/>
    <w:rsid w:val="000D4482"/>
    <w:rsid w:val="000D7C71"/>
    <w:rsid w:val="000E12E4"/>
    <w:rsid w:val="000E4342"/>
    <w:rsid w:val="000F0274"/>
    <w:rsid w:val="000F423D"/>
    <w:rsid w:val="000F55E4"/>
    <w:rsid w:val="001012FC"/>
    <w:rsid w:val="001021C1"/>
    <w:rsid w:val="001026BB"/>
    <w:rsid w:val="001111EB"/>
    <w:rsid w:val="00115406"/>
    <w:rsid w:val="0011709E"/>
    <w:rsid w:val="001179F0"/>
    <w:rsid w:val="001212E4"/>
    <w:rsid w:val="001237A4"/>
    <w:rsid w:val="00124709"/>
    <w:rsid w:val="00127162"/>
    <w:rsid w:val="00133557"/>
    <w:rsid w:val="00136870"/>
    <w:rsid w:val="001516FF"/>
    <w:rsid w:val="0015305F"/>
    <w:rsid w:val="00154807"/>
    <w:rsid w:val="0015662B"/>
    <w:rsid w:val="00157341"/>
    <w:rsid w:val="00157449"/>
    <w:rsid w:val="00161DFB"/>
    <w:rsid w:val="001635C7"/>
    <w:rsid w:val="00165F9A"/>
    <w:rsid w:val="00166F6D"/>
    <w:rsid w:val="0017035A"/>
    <w:rsid w:val="00172F06"/>
    <w:rsid w:val="0017575D"/>
    <w:rsid w:val="00176AB0"/>
    <w:rsid w:val="00177A31"/>
    <w:rsid w:val="00182E57"/>
    <w:rsid w:val="00191B53"/>
    <w:rsid w:val="00192EBB"/>
    <w:rsid w:val="00193795"/>
    <w:rsid w:val="001953D5"/>
    <w:rsid w:val="001A2ECF"/>
    <w:rsid w:val="001A3E34"/>
    <w:rsid w:val="001A6011"/>
    <w:rsid w:val="001A604E"/>
    <w:rsid w:val="001B04CA"/>
    <w:rsid w:val="001B6FDA"/>
    <w:rsid w:val="001B7639"/>
    <w:rsid w:val="001C16D3"/>
    <w:rsid w:val="001C2BCA"/>
    <w:rsid w:val="001C5EDD"/>
    <w:rsid w:val="001D060D"/>
    <w:rsid w:val="001D57EC"/>
    <w:rsid w:val="001D6ABB"/>
    <w:rsid w:val="001D7418"/>
    <w:rsid w:val="001E49CD"/>
    <w:rsid w:val="001E5107"/>
    <w:rsid w:val="001E635E"/>
    <w:rsid w:val="001F1303"/>
    <w:rsid w:val="001F213B"/>
    <w:rsid w:val="001F3496"/>
    <w:rsid w:val="001F6534"/>
    <w:rsid w:val="002017BA"/>
    <w:rsid w:val="002103A0"/>
    <w:rsid w:val="00210E7A"/>
    <w:rsid w:val="0021402D"/>
    <w:rsid w:val="002202C3"/>
    <w:rsid w:val="002215BB"/>
    <w:rsid w:val="002220C0"/>
    <w:rsid w:val="002226F7"/>
    <w:rsid w:val="00223144"/>
    <w:rsid w:val="00231CD4"/>
    <w:rsid w:val="00232482"/>
    <w:rsid w:val="002336E9"/>
    <w:rsid w:val="00233C26"/>
    <w:rsid w:val="00234980"/>
    <w:rsid w:val="00236681"/>
    <w:rsid w:val="0024006A"/>
    <w:rsid w:val="002441B7"/>
    <w:rsid w:val="002461E8"/>
    <w:rsid w:val="00246BE4"/>
    <w:rsid w:val="00252004"/>
    <w:rsid w:val="00255CFD"/>
    <w:rsid w:val="002578DB"/>
    <w:rsid w:val="00257E56"/>
    <w:rsid w:val="002602F7"/>
    <w:rsid w:val="00261F0B"/>
    <w:rsid w:val="002633E1"/>
    <w:rsid w:val="0026396A"/>
    <w:rsid w:val="00265137"/>
    <w:rsid w:val="002660C9"/>
    <w:rsid w:val="00267224"/>
    <w:rsid w:val="0026743D"/>
    <w:rsid w:val="00267ACB"/>
    <w:rsid w:val="002709C7"/>
    <w:rsid w:val="002714A0"/>
    <w:rsid w:val="00271C37"/>
    <w:rsid w:val="00272C76"/>
    <w:rsid w:val="00274CDC"/>
    <w:rsid w:val="002839CB"/>
    <w:rsid w:val="00285BFC"/>
    <w:rsid w:val="002867F6"/>
    <w:rsid w:val="0029005B"/>
    <w:rsid w:val="002A2232"/>
    <w:rsid w:val="002A3E41"/>
    <w:rsid w:val="002A501D"/>
    <w:rsid w:val="002A5598"/>
    <w:rsid w:val="002A5C11"/>
    <w:rsid w:val="002A64E5"/>
    <w:rsid w:val="002A7635"/>
    <w:rsid w:val="002B10A5"/>
    <w:rsid w:val="002B3F36"/>
    <w:rsid w:val="002B40B3"/>
    <w:rsid w:val="002B4B4C"/>
    <w:rsid w:val="002B508A"/>
    <w:rsid w:val="002B542F"/>
    <w:rsid w:val="002B5766"/>
    <w:rsid w:val="002B63B3"/>
    <w:rsid w:val="002B7778"/>
    <w:rsid w:val="002B7998"/>
    <w:rsid w:val="002C376D"/>
    <w:rsid w:val="002C3F8D"/>
    <w:rsid w:val="002C6C7F"/>
    <w:rsid w:val="002D4B9B"/>
    <w:rsid w:val="002D54C8"/>
    <w:rsid w:val="002D6C9A"/>
    <w:rsid w:val="002E06C6"/>
    <w:rsid w:val="002E3227"/>
    <w:rsid w:val="002E3756"/>
    <w:rsid w:val="002E6AA0"/>
    <w:rsid w:val="002F0AEB"/>
    <w:rsid w:val="002F1FCF"/>
    <w:rsid w:val="002F1FD8"/>
    <w:rsid w:val="002F2118"/>
    <w:rsid w:val="002F2658"/>
    <w:rsid w:val="002F2754"/>
    <w:rsid w:val="002F3645"/>
    <w:rsid w:val="002F5781"/>
    <w:rsid w:val="00301DF2"/>
    <w:rsid w:val="00305C44"/>
    <w:rsid w:val="003060AD"/>
    <w:rsid w:val="00306AA9"/>
    <w:rsid w:val="003100BC"/>
    <w:rsid w:val="00312516"/>
    <w:rsid w:val="00312E92"/>
    <w:rsid w:val="00314B9A"/>
    <w:rsid w:val="00314F79"/>
    <w:rsid w:val="003152C1"/>
    <w:rsid w:val="0031693C"/>
    <w:rsid w:val="00316EDC"/>
    <w:rsid w:val="00317663"/>
    <w:rsid w:val="003200DB"/>
    <w:rsid w:val="00323279"/>
    <w:rsid w:val="00323A55"/>
    <w:rsid w:val="0032710A"/>
    <w:rsid w:val="00327179"/>
    <w:rsid w:val="00331178"/>
    <w:rsid w:val="00331562"/>
    <w:rsid w:val="00332EE4"/>
    <w:rsid w:val="00334725"/>
    <w:rsid w:val="00337950"/>
    <w:rsid w:val="00340C13"/>
    <w:rsid w:val="003422CC"/>
    <w:rsid w:val="00342AD9"/>
    <w:rsid w:val="003441A0"/>
    <w:rsid w:val="003459F0"/>
    <w:rsid w:val="003467A5"/>
    <w:rsid w:val="00347A55"/>
    <w:rsid w:val="00351C98"/>
    <w:rsid w:val="003606D3"/>
    <w:rsid w:val="00363B46"/>
    <w:rsid w:val="003703D1"/>
    <w:rsid w:val="0037480E"/>
    <w:rsid w:val="00376C90"/>
    <w:rsid w:val="00380B92"/>
    <w:rsid w:val="00383A37"/>
    <w:rsid w:val="0038714A"/>
    <w:rsid w:val="00391F5D"/>
    <w:rsid w:val="00392FD3"/>
    <w:rsid w:val="00396022"/>
    <w:rsid w:val="00396ABD"/>
    <w:rsid w:val="00397326"/>
    <w:rsid w:val="0039782B"/>
    <w:rsid w:val="00397F23"/>
    <w:rsid w:val="003A1626"/>
    <w:rsid w:val="003A52C5"/>
    <w:rsid w:val="003A7E00"/>
    <w:rsid w:val="003B4E47"/>
    <w:rsid w:val="003B6843"/>
    <w:rsid w:val="003B6EB3"/>
    <w:rsid w:val="003B717B"/>
    <w:rsid w:val="003B7210"/>
    <w:rsid w:val="003C02BA"/>
    <w:rsid w:val="003C6154"/>
    <w:rsid w:val="003C7E8C"/>
    <w:rsid w:val="003D1B03"/>
    <w:rsid w:val="003D2036"/>
    <w:rsid w:val="003D2DC5"/>
    <w:rsid w:val="003D332B"/>
    <w:rsid w:val="003D49E7"/>
    <w:rsid w:val="003D5D09"/>
    <w:rsid w:val="003E2632"/>
    <w:rsid w:val="003E4964"/>
    <w:rsid w:val="003F5506"/>
    <w:rsid w:val="003F681A"/>
    <w:rsid w:val="0040310F"/>
    <w:rsid w:val="00410EC0"/>
    <w:rsid w:val="00413A76"/>
    <w:rsid w:val="004147E4"/>
    <w:rsid w:val="0041527C"/>
    <w:rsid w:val="00415FBE"/>
    <w:rsid w:val="004162E0"/>
    <w:rsid w:val="00417B05"/>
    <w:rsid w:val="00426195"/>
    <w:rsid w:val="004265DF"/>
    <w:rsid w:val="00426CE7"/>
    <w:rsid w:val="00430098"/>
    <w:rsid w:val="00431A2B"/>
    <w:rsid w:val="00431B90"/>
    <w:rsid w:val="004330CB"/>
    <w:rsid w:val="00436159"/>
    <w:rsid w:val="004367D9"/>
    <w:rsid w:val="0044016E"/>
    <w:rsid w:val="00440BF9"/>
    <w:rsid w:val="00441B49"/>
    <w:rsid w:val="0045069A"/>
    <w:rsid w:val="00450FA2"/>
    <w:rsid w:val="00451C0E"/>
    <w:rsid w:val="00454AA7"/>
    <w:rsid w:val="00460517"/>
    <w:rsid w:val="00464097"/>
    <w:rsid w:val="00464840"/>
    <w:rsid w:val="00466F89"/>
    <w:rsid w:val="004673EF"/>
    <w:rsid w:val="0046755D"/>
    <w:rsid w:val="00467707"/>
    <w:rsid w:val="00467A93"/>
    <w:rsid w:val="00467B8F"/>
    <w:rsid w:val="00467DF1"/>
    <w:rsid w:val="004702EE"/>
    <w:rsid w:val="004720E7"/>
    <w:rsid w:val="004743B5"/>
    <w:rsid w:val="00480F8F"/>
    <w:rsid w:val="00482A9E"/>
    <w:rsid w:val="00483198"/>
    <w:rsid w:val="004831B7"/>
    <w:rsid w:val="00491F8C"/>
    <w:rsid w:val="00492C7D"/>
    <w:rsid w:val="00495443"/>
    <w:rsid w:val="00497572"/>
    <w:rsid w:val="004A009B"/>
    <w:rsid w:val="004A05A6"/>
    <w:rsid w:val="004A1B06"/>
    <w:rsid w:val="004A4A81"/>
    <w:rsid w:val="004A4EF8"/>
    <w:rsid w:val="004A61D6"/>
    <w:rsid w:val="004A6B87"/>
    <w:rsid w:val="004B40FC"/>
    <w:rsid w:val="004B43D1"/>
    <w:rsid w:val="004B54C1"/>
    <w:rsid w:val="004B6791"/>
    <w:rsid w:val="004C0517"/>
    <w:rsid w:val="004C1BB0"/>
    <w:rsid w:val="004C3E5E"/>
    <w:rsid w:val="004C416A"/>
    <w:rsid w:val="004C4A8C"/>
    <w:rsid w:val="004C4BF3"/>
    <w:rsid w:val="004C57D8"/>
    <w:rsid w:val="004D1BB7"/>
    <w:rsid w:val="004D29B6"/>
    <w:rsid w:val="004D3FB1"/>
    <w:rsid w:val="004D727C"/>
    <w:rsid w:val="004D7E82"/>
    <w:rsid w:val="004E06CC"/>
    <w:rsid w:val="004E3118"/>
    <w:rsid w:val="004E4796"/>
    <w:rsid w:val="004F0A49"/>
    <w:rsid w:val="004F228D"/>
    <w:rsid w:val="004F3E2B"/>
    <w:rsid w:val="004F63FC"/>
    <w:rsid w:val="004F64DE"/>
    <w:rsid w:val="00501131"/>
    <w:rsid w:val="005018B6"/>
    <w:rsid w:val="00501E31"/>
    <w:rsid w:val="0050289E"/>
    <w:rsid w:val="0050378D"/>
    <w:rsid w:val="00506599"/>
    <w:rsid w:val="00507E69"/>
    <w:rsid w:val="00510263"/>
    <w:rsid w:val="00510CD4"/>
    <w:rsid w:val="00511A6D"/>
    <w:rsid w:val="00514228"/>
    <w:rsid w:val="00515C40"/>
    <w:rsid w:val="0051612E"/>
    <w:rsid w:val="005165F0"/>
    <w:rsid w:val="005167F0"/>
    <w:rsid w:val="005168FC"/>
    <w:rsid w:val="0051777F"/>
    <w:rsid w:val="00520AAA"/>
    <w:rsid w:val="00522BFA"/>
    <w:rsid w:val="00527AAC"/>
    <w:rsid w:val="005301D3"/>
    <w:rsid w:val="00530DB4"/>
    <w:rsid w:val="00532DBC"/>
    <w:rsid w:val="00532FE2"/>
    <w:rsid w:val="00536550"/>
    <w:rsid w:val="00543A76"/>
    <w:rsid w:val="0054586A"/>
    <w:rsid w:val="00545FE0"/>
    <w:rsid w:val="005514E5"/>
    <w:rsid w:val="00555AB3"/>
    <w:rsid w:val="00562FC9"/>
    <w:rsid w:val="00563DBD"/>
    <w:rsid w:val="00567D6F"/>
    <w:rsid w:val="0057015B"/>
    <w:rsid w:val="00570407"/>
    <w:rsid w:val="0057198B"/>
    <w:rsid w:val="00574C81"/>
    <w:rsid w:val="00576DBA"/>
    <w:rsid w:val="00576F61"/>
    <w:rsid w:val="005808BB"/>
    <w:rsid w:val="00583021"/>
    <w:rsid w:val="00583588"/>
    <w:rsid w:val="005901AD"/>
    <w:rsid w:val="005911C3"/>
    <w:rsid w:val="00593850"/>
    <w:rsid w:val="00593BCB"/>
    <w:rsid w:val="00594241"/>
    <w:rsid w:val="00595EA2"/>
    <w:rsid w:val="00597961"/>
    <w:rsid w:val="005A0701"/>
    <w:rsid w:val="005A19DB"/>
    <w:rsid w:val="005A22C9"/>
    <w:rsid w:val="005A53E8"/>
    <w:rsid w:val="005B1422"/>
    <w:rsid w:val="005B3CD5"/>
    <w:rsid w:val="005B56F5"/>
    <w:rsid w:val="005B591F"/>
    <w:rsid w:val="005B6134"/>
    <w:rsid w:val="005B6B3C"/>
    <w:rsid w:val="005B6C44"/>
    <w:rsid w:val="005C0427"/>
    <w:rsid w:val="005C19D3"/>
    <w:rsid w:val="005C2954"/>
    <w:rsid w:val="005C3AAD"/>
    <w:rsid w:val="005C64A0"/>
    <w:rsid w:val="005C7602"/>
    <w:rsid w:val="005D0122"/>
    <w:rsid w:val="005D1BB5"/>
    <w:rsid w:val="005D7073"/>
    <w:rsid w:val="005D7C99"/>
    <w:rsid w:val="005E0DB3"/>
    <w:rsid w:val="005E1286"/>
    <w:rsid w:val="005E4272"/>
    <w:rsid w:val="005E7560"/>
    <w:rsid w:val="005E78BA"/>
    <w:rsid w:val="005F01DB"/>
    <w:rsid w:val="005F27D4"/>
    <w:rsid w:val="005F3612"/>
    <w:rsid w:val="005F3FB8"/>
    <w:rsid w:val="005F4213"/>
    <w:rsid w:val="005F67D9"/>
    <w:rsid w:val="005F7CAF"/>
    <w:rsid w:val="00600B86"/>
    <w:rsid w:val="00603B6E"/>
    <w:rsid w:val="006049B1"/>
    <w:rsid w:val="00605E8D"/>
    <w:rsid w:val="00606477"/>
    <w:rsid w:val="00612477"/>
    <w:rsid w:val="00613879"/>
    <w:rsid w:val="006138FA"/>
    <w:rsid w:val="00615883"/>
    <w:rsid w:val="0061627D"/>
    <w:rsid w:val="0061712C"/>
    <w:rsid w:val="00617155"/>
    <w:rsid w:val="0062092C"/>
    <w:rsid w:val="00620B6E"/>
    <w:rsid w:val="00624056"/>
    <w:rsid w:val="00626022"/>
    <w:rsid w:val="00632EFA"/>
    <w:rsid w:val="006339DD"/>
    <w:rsid w:val="006349E4"/>
    <w:rsid w:val="00635093"/>
    <w:rsid w:val="00642AA3"/>
    <w:rsid w:val="0064354F"/>
    <w:rsid w:val="0064359B"/>
    <w:rsid w:val="00643F04"/>
    <w:rsid w:val="00647CE2"/>
    <w:rsid w:val="00651969"/>
    <w:rsid w:val="00652D39"/>
    <w:rsid w:val="00653F19"/>
    <w:rsid w:val="00656F21"/>
    <w:rsid w:val="0065791F"/>
    <w:rsid w:val="00663071"/>
    <w:rsid w:val="0066733D"/>
    <w:rsid w:val="00670ADE"/>
    <w:rsid w:val="00670D44"/>
    <w:rsid w:val="00671A92"/>
    <w:rsid w:val="00671D38"/>
    <w:rsid w:val="006734D7"/>
    <w:rsid w:val="006744CF"/>
    <w:rsid w:val="00675A97"/>
    <w:rsid w:val="00676193"/>
    <w:rsid w:val="006765AE"/>
    <w:rsid w:val="006771FD"/>
    <w:rsid w:val="0067737D"/>
    <w:rsid w:val="00685941"/>
    <w:rsid w:val="00686066"/>
    <w:rsid w:val="006904AB"/>
    <w:rsid w:val="00690792"/>
    <w:rsid w:val="0069244F"/>
    <w:rsid w:val="0069590A"/>
    <w:rsid w:val="00695911"/>
    <w:rsid w:val="0069680E"/>
    <w:rsid w:val="006A0861"/>
    <w:rsid w:val="006A3AB3"/>
    <w:rsid w:val="006A50CD"/>
    <w:rsid w:val="006A7A62"/>
    <w:rsid w:val="006B0FA1"/>
    <w:rsid w:val="006B3A7A"/>
    <w:rsid w:val="006B3E08"/>
    <w:rsid w:val="006B48E4"/>
    <w:rsid w:val="006B56DD"/>
    <w:rsid w:val="006B58C4"/>
    <w:rsid w:val="006B7A54"/>
    <w:rsid w:val="006C0824"/>
    <w:rsid w:val="006C0C76"/>
    <w:rsid w:val="006C1985"/>
    <w:rsid w:val="006C3102"/>
    <w:rsid w:val="006C4118"/>
    <w:rsid w:val="006C4F57"/>
    <w:rsid w:val="006C7EDC"/>
    <w:rsid w:val="006D0D20"/>
    <w:rsid w:val="006D5272"/>
    <w:rsid w:val="006D55FE"/>
    <w:rsid w:val="006D59D3"/>
    <w:rsid w:val="006D7D3C"/>
    <w:rsid w:val="006E1252"/>
    <w:rsid w:val="006E208F"/>
    <w:rsid w:val="006E253A"/>
    <w:rsid w:val="006E2AE5"/>
    <w:rsid w:val="006E441E"/>
    <w:rsid w:val="006E48C0"/>
    <w:rsid w:val="006E7A01"/>
    <w:rsid w:val="006F16A4"/>
    <w:rsid w:val="006F3D4C"/>
    <w:rsid w:val="006F5122"/>
    <w:rsid w:val="006F57CB"/>
    <w:rsid w:val="0070074C"/>
    <w:rsid w:val="0070198D"/>
    <w:rsid w:val="007020B9"/>
    <w:rsid w:val="0070417B"/>
    <w:rsid w:val="00704A75"/>
    <w:rsid w:val="00710FDB"/>
    <w:rsid w:val="00713347"/>
    <w:rsid w:val="00714C03"/>
    <w:rsid w:val="007213BF"/>
    <w:rsid w:val="00721E10"/>
    <w:rsid w:val="00722E3D"/>
    <w:rsid w:val="00730F72"/>
    <w:rsid w:val="00735E37"/>
    <w:rsid w:val="007375A2"/>
    <w:rsid w:val="00737FCB"/>
    <w:rsid w:val="00741EC9"/>
    <w:rsid w:val="00744354"/>
    <w:rsid w:val="00744FE5"/>
    <w:rsid w:val="00746670"/>
    <w:rsid w:val="00746734"/>
    <w:rsid w:val="00752AC6"/>
    <w:rsid w:val="00761051"/>
    <w:rsid w:val="00763248"/>
    <w:rsid w:val="00763F9C"/>
    <w:rsid w:val="00763FC0"/>
    <w:rsid w:val="0076432A"/>
    <w:rsid w:val="007659A3"/>
    <w:rsid w:val="0076631D"/>
    <w:rsid w:val="007669FA"/>
    <w:rsid w:val="00767071"/>
    <w:rsid w:val="007713D1"/>
    <w:rsid w:val="0077593C"/>
    <w:rsid w:val="00775FC1"/>
    <w:rsid w:val="007801E9"/>
    <w:rsid w:val="007819E2"/>
    <w:rsid w:val="0078276B"/>
    <w:rsid w:val="007830CB"/>
    <w:rsid w:val="00783AF8"/>
    <w:rsid w:val="00784CB5"/>
    <w:rsid w:val="00785502"/>
    <w:rsid w:val="0078638A"/>
    <w:rsid w:val="00787601"/>
    <w:rsid w:val="00787E89"/>
    <w:rsid w:val="007912EC"/>
    <w:rsid w:val="00792386"/>
    <w:rsid w:val="00794538"/>
    <w:rsid w:val="0079627C"/>
    <w:rsid w:val="007A189A"/>
    <w:rsid w:val="007A5DF0"/>
    <w:rsid w:val="007A7F15"/>
    <w:rsid w:val="007B12E8"/>
    <w:rsid w:val="007B2680"/>
    <w:rsid w:val="007B32BA"/>
    <w:rsid w:val="007B338B"/>
    <w:rsid w:val="007B3469"/>
    <w:rsid w:val="007B7B33"/>
    <w:rsid w:val="007C0BD3"/>
    <w:rsid w:val="007C1017"/>
    <w:rsid w:val="007C1A8A"/>
    <w:rsid w:val="007C1BAE"/>
    <w:rsid w:val="007C4C1A"/>
    <w:rsid w:val="007C77B7"/>
    <w:rsid w:val="007D0810"/>
    <w:rsid w:val="007D69B0"/>
    <w:rsid w:val="007D6C62"/>
    <w:rsid w:val="007D7E55"/>
    <w:rsid w:val="007D7E6D"/>
    <w:rsid w:val="007E068A"/>
    <w:rsid w:val="007E0AC1"/>
    <w:rsid w:val="007E156C"/>
    <w:rsid w:val="007E2B09"/>
    <w:rsid w:val="007E2CF3"/>
    <w:rsid w:val="007E2D5B"/>
    <w:rsid w:val="007E474B"/>
    <w:rsid w:val="007E57DE"/>
    <w:rsid w:val="007F57BC"/>
    <w:rsid w:val="007F5DEF"/>
    <w:rsid w:val="007F5F19"/>
    <w:rsid w:val="007F5FB4"/>
    <w:rsid w:val="007F70FE"/>
    <w:rsid w:val="007F7C49"/>
    <w:rsid w:val="008001F5"/>
    <w:rsid w:val="008002FB"/>
    <w:rsid w:val="008030D9"/>
    <w:rsid w:val="00804BF3"/>
    <w:rsid w:val="00806CE3"/>
    <w:rsid w:val="00811B9D"/>
    <w:rsid w:val="008120B7"/>
    <w:rsid w:val="00814A6A"/>
    <w:rsid w:val="00817364"/>
    <w:rsid w:val="00820021"/>
    <w:rsid w:val="00822744"/>
    <w:rsid w:val="00822EBA"/>
    <w:rsid w:val="00822FC3"/>
    <w:rsid w:val="0082356B"/>
    <w:rsid w:val="0082370F"/>
    <w:rsid w:val="00824D4E"/>
    <w:rsid w:val="00825A61"/>
    <w:rsid w:val="008269F8"/>
    <w:rsid w:val="00827121"/>
    <w:rsid w:val="008328C7"/>
    <w:rsid w:val="00832DFC"/>
    <w:rsid w:val="00834A27"/>
    <w:rsid w:val="00834E4C"/>
    <w:rsid w:val="0083508B"/>
    <w:rsid w:val="008367F6"/>
    <w:rsid w:val="0083792A"/>
    <w:rsid w:val="008379E8"/>
    <w:rsid w:val="00841BDC"/>
    <w:rsid w:val="00842E62"/>
    <w:rsid w:val="00843A2E"/>
    <w:rsid w:val="00843AB7"/>
    <w:rsid w:val="00843B9A"/>
    <w:rsid w:val="00844C85"/>
    <w:rsid w:val="00852DD0"/>
    <w:rsid w:val="00852F51"/>
    <w:rsid w:val="0085597E"/>
    <w:rsid w:val="00856EC1"/>
    <w:rsid w:val="00857E51"/>
    <w:rsid w:val="00860BC6"/>
    <w:rsid w:val="00861BCD"/>
    <w:rsid w:val="00865120"/>
    <w:rsid w:val="008667C0"/>
    <w:rsid w:val="00866F39"/>
    <w:rsid w:val="00870159"/>
    <w:rsid w:val="008707A0"/>
    <w:rsid w:val="008707CF"/>
    <w:rsid w:val="008730B4"/>
    <w:rsid w:val="00875063"/>
    <w:rsid w:val="0087619C"/>
    <w:rsid w:val="00881FE4"/>
    <w:rsid w:val="00882EF2"/>
    <w:rsid w:val="00886047"/>
    <w:rsid w:val="008866CB"/>
    <w:rsid w:val="00887851"/>
    <w:rsid w:val="00887F4D"/>
    <w:rsid w:val="008926AB"/>
    <w:rsid w:val="00894B8C"/>
    <w:rsid w:val="00894BCB"/>
    <w:rsid w:val="00896A86"/>
    <w:rsid w:val="00897CE2"/>
    <w:rsid w:val="008A1EE6"/>
    <w:rsid w:val="008A4C4B"/>
    <w:rsid w:val="008B0655"/>
    <w:rsid w:val="008B1617"/>
    <w:rsid w:val="008B2048"/>
    <w:rsid w:val="008B2581"/>
    <w:rsid w:val="008B29E9"/>
    <w:rsid w:val="008B432D"/>
    <w:rsid w:val="008B662B"/>
    <w:rsid w:val="008B6873"/>
    <w:rsid w:val="008C0377"/>
    <w:rsid w:val="008C0664"/>
    <w:rsid w:val="008C14F2"/>
    <w:rsid w:val="008C27FA"/>
    <w:rsid w:val="008C3141"/>
    <w:rsid w:val="008D044B"/>
    <w:rsid w:val="008D3B1E"/>
    <w:rsid w:val="008D4528"/>
    <w:rsid w:val="008D5175"/>
    <w:rsid w:val="008E1829"/>
    <w:rsid w:val="008E4E0E"/>
    <w:rsid w:val="008E6315"/>
    <w:rsid w:val="008F106A"/>
    <w:rsid w:val="008F1760"/>
    <w:rsid w:val="008F63AA"/>
    <w:rsid w:val="00900E94"/>
    <w:rsid w:val="0090428C"/>
    <w:rsid w:val="00906248"/>
    <w:rsid w:val="0090763F"/>
    <w:rsid w:val="00912EE6"/>
    <w:rsid w:val="00913365"/>
    <w:rsid w:val="00915FC4"/>
    <w:rsid w:val="009163FA"/>
    <w:rsid w:val="009177DE"/>
    <w:rsid w:val="009218B1"/>
    <w:rsid w:val="00921C60"/>
    <w:rsid w:val="00921F2C"/>
    <w:rsid w:val="00922312"/>
    <w:rsid w:val="009250A9"/>
    <w:rsid w:val="0092676D"/>
    <w:rsid w:val="00932613"/>
    <w:rsid w:val="009328CC"/>
    <w:rsid w:val="00934289"/>
    <w:rsid w:val="00935AF7"/>
    <w:rsid w:val="00935F19"/>
    <w:rsid w:val="00937E61"/>
    <w:rsid w:val="0094187C"/>
    <w:rsid w:val="00941B2F"/>
    <w:rsid w:val="009478B7"/>
    <w:rsid w:val="009508DC"/>
    <w:rsid w:val="0095144C"/>
    <w:rsid w:val="00956CD6"/>
    <w:rsid w:val="00956D53"/>
    <w:rsid w:val="00961D28"/>
    <w:rsid w:val="00962E31"/>
    <w:rsid w:val="009632D7"/>
    <w:rsid w:val="009633F1"/>
    <w:rsid w:val="00963482"/>
    <w:rsid w:val="009634B0"/>
    <w:rsid w:val="00963520"/>
    <w:rsid w:val="009655EA"/>
    <w:rsid w:val="00966323"/>
    <w:rsid w:val="009669CB"/>
    <w:rsid w:val="009672BE"/>
    <w:rsid w:val="0097096D"/>
    <w:rsid w:val="00971BAD"/>
    <w:rsid w:val="009723FC"/>
    <w:rsid w:val="00973811"/>
    <w:rsid w:val="00973E6B"/>
    <w:rsid w:val="0097504C"/>
    <w:rsid w:val="00983F7B"/>
    <w:rsid w:val="009932FF"/>
    <w:rsid w:val="0099756A"/>
    <w:rsid w:val="00997BA4"/>
    <w:rsid w:val="009A408E"/>
    <w:rsid w:val="009A56AD"/>
    <w:rsid w:val="009A7147"/>
    <w:rsid w:val="009B0A7D"/>
    <w:rsid w:val="009B0AC1"/>
    <w:rsid w:val="009B1A44"/>
    <w:rsid w:val="009B1AD7"/>
    <w:rsid w:val="009B224A"/>
    <w:rsid w:val="009B2545"/>
    <w:rsid w:val="009B66D1"/>
    <w:rsid w:val="009B69D6"/>
    <w:rsid w:val="009C222F"/>
    <w:rsid w:val="009C26E0"/>
    <w:rsid w:val="009C766E"/>
    <w:rsid w:val="009D0AE9"/>
    <w:rsid w:val="009D3F44"/>
    <w:rsid w:val="009D474F"/>
    <w:rsid w:val="009D7E30"/>
    <w:rsid w:val="009E79E3"/>
    <w:rsid w:val="009F0BBA"/>
    <w:rsid w:val="009F4910"/>
    <w:rsid w:val="009F4EC6"/>
    <w:rsid w:val="009F5A5B"/>
    <w:rsid w:val="009F5C77"/>
    <w:rsid w:val="009F7C9F"/>
    <w:rsid w:val="00A00F18"/>
    <w:rsid w:val="00A02A8E"/>
    <w:rsid w:val="00A052BD"/>
    <w:rsid w:val="00A069BB"/>
    <w:rsid w:val="00A10B6C"/>
    <w:rsid w:val="00A12464"/>
    <w:rsid w:val="00A17428"/>
    <w:rsid w:val="00A20BDC"/>
    <w:rsid w:val="00A21471"/>
    <w:rsid w:val="00A2382A"/>
    <w:rsid w:val="00A23915"/>
    <w:rsid w:val="00A26587"/>
    <w:rsid w:val="00A26B0B"/>
    <w:rsid w:val="00A26E85"/>
    <w:rsid w:val="00A2713B"/>
    <w:rsid w:val="00A30FD9"/>
    <w:rsid w:val="00A33194"/>
    <w:rsid w:val="00A332DA"/>
    <w:rsid w:val="00A344CA"/>
    <w:rsid w:val="00A34D54"/>
    <w:rsid w:val="00A37032"/>
    <w:rsid w:val="00A3724C"/>
    <w:rsid w:val="00A42C2E"/>
    <w:rsid w:val="00A43220"/>
    <w:rsid w:val="00A47E7B"/>
    <w:rsid w:val="00A503FB"/>
    <w:rsid w:val="00A5064C"/>
    <w:rsid w:val="00A50CBA"/>
    <w:rsid w:val="00A53D71"/>
    <w:rsid w:val="00A54872"/>
    <w:rsid w:val="00A56240"/>
    <w:rsid w:val="00A56776"/>
    <w:rsid w:val="00A56BC5"/>
    <w:rsid w:val="00A60E5F"/>
    <w:rsid w:val="00A60FC7"/>
    <w:rsid w:val="00A62BFC"/>
    <w:rsid w:val="00A648A6"/>
    <w:rsid w:val="00A65F62"/>
    <w:rsid w:val="00A66F31"/>
    <w:rsid w:val="00A67E9D"/>
    <w:rsid w:val="00A7013F"/>
    <w:rsid w:val="00A7297F"/>
    <w:rsid w:val="00A72D3E"/>
    <w:rsid w:val="00A731C6"/>
    <w:rsid w:val="00A741C7"/>
    <w:rsid w:val="00A74FCD"/>
    <w:rsid w:val="00A75F61"/>
    <w:rsid w:val="00A77D13"/>
    <w:rsid w:val="00A82689"/>
    <w:rsid w:val="00A86FFA"/>
    <w:rsid w:val="00A8785F"/>
    <w:rsid w:val="00A90117"/>
    <w:rsid w:val="00A90F92"/>
    <w:rsid w:val="00A91762"/>
    <w:rsid w:val="00A923AE"/>
    <w:rsid w:val="00A92BBA"/>
    <w:rsid w:val="00A92E8E"/>
    <w:rsid w:val="00A9315C"/>
    <w:rsid w:val="00A973A4"/>
    <w:rsid w:val="00A978DB"/>
    <w:rsid w:val="00AA0713"/>
    <w:rsid w:val="00AA0AA3"/>
    <w:rsid w:val="00AA3E24"/>
    <w:rsid w:val="00AB03E0"/>
    <w:rsid w:val="00AB13DF"/>
    <w:rsid w:val="00AB455B"/>
    <w:rsid w:val="00AB61B7"/>
    <w:rsid w:val="00AB715E"/>
    <w:rsid w:val="00AB7242"/>
    <w:rsid w:val="00AB7414"/>
    <w:rsid w:val="00AC01B6"/>
    <w:rsid w:val="00AC2571"/>
    <w:rsid w:val="00AC4397"/>
    <w:rsid w:val="00AC5904"/>
    <w:rsid w:val="00AC6E95"/>
    <w:rsid w:val="00AC6FC1"/>
    <w:rsid w:val="00AC7F5E"/>
    <w:rsid w:val="00AD028E"/>
    <w:rsid w:val="00AD45F2"/>
    <w:rsid w:val="00AD5D08"/>
    <w:rsid w:val="00AD5D28"/>
    <w:rsid w:val="00AD67F1"/>
    <w:rsid w:val="00AD7173"/>
    <w:rsid w:val="00AE0F4E"/>
    <w:rsid w:val="00AE1D2E"/>
    <w:rsid w:val="00AE206B"/>
    <w:rsid w:val="00AE2674"/>
    <w:rsid w:val="00AE2FAA"/>
    <w:rsid w:val="00AE4D1E"/>
    <w:rsid w:val="00AE6E6A"/>
    <w:rsid w:val="00AF0879"/>
    <w:rsid w:val="00AF10CE"/>
    <w:rsid w:val="00AF6DE5"/>
    <w:rsid w:val="00B0018D"/>
    <w:rsid w:val="00B00CDC"/>
    <w:rsid w:val="00B00E8B"/>
    <w:rsid w:val="00B06C4A"/>
    <w:rsid w:val="00B101FF"/>
    <w:rsid w:val="00B10C79"/>
    <w:rsid w:val="00B10DCB"/>
    <w:rsid w:val="00B133E3"/>
    <w:rsid w:val="00B13FFE"/>
    <w:rsid w:val="00B1486A"/>
    <w:rsid w:val="00B15A22"/>
    <w:rsid w:val="00B15D55"/>
    <w:rsid w:val="00B175BC"/>
    <w:rsid w:val="00B17617"/>
    <w:rsid w:val="00B22304"/>
    <w:rsid w:val="00B24C22"/>
    <w:rsid w:val="00B2587C"/>
    <w:rsid w:val="00B262B9"/>
    <w:rsid w:val="00B27081"/>
    <w:rsid w:val="00B2749C"/>
    <w:rsid w:val="00B30685"/>
    <w:rsid w:val="00B317FB"/>
    <w:rsid w:val="00B32355"/>
    <w:rsid w:val="00B325FC"/>
    <w:rsid w:val="00B32AFE"/>
    <w:rsid w:val="00B3308A"/>
    <w:rsid w:val="00B375C0"/>
    <w:rsid w:val="00B37F40"/>
    <w:rsid w:val="00B40E97"/>
    <w:rsid w:val="00B41FA0"/>
    <w:rsid w:val="00B45D17"/>
    <w:rsid w:val="00B45E15"/>
    <w:rsid w:val="00B4764E"/>
    <w:rsid w:val="00B501B2"/>
    <w:rsid w:val="00B50595"/>
    <w:rsid w:val="00B51397"/>
    <w:rsid w:val="00B52A86"/>
    <w:rsid w:val="00B55DE7"/>
    <w:rsid w:val="00B60BCD"/>
    <w:rsid w:val="00B60F82"/>
    <w:rsid w:val="00B6245D"/>
    <w:rsid w:val="00B62BE7"/>
    <w:rsid w:val="00B63D2A"/>
    <w:rsid w:val="00B63D9A"/>
    <w:rsid w:val="00B646FC"/>
    <w:rsid w:val="00B647A4"/>
    <w:rsid w:val="00B65C1A"/>
    <w:rsid w:val="00B66A85"/>
    <w:rsid w:val="00B67480"/>
    <w:rsid w:val="00B71BC8"/>
    <w:rsid w:val="00B7335F"/>
    <w:rsid w:val="00B73EF3"/>
    <w:rsid w:val="00B75972"/>
    <w:rsid w:val="00B7693C"/>
    <w:rsid w:val="00B77A0F"/>
    <w:rsid w:val="00B77B51"/>
    <w:rsid w:val="00B80EE7"/>
    <w:rsid w:val="00B820F2"/>
    <w:rsid w:val="00B836B8"/>
    <w:rsid w:val="00B8443A"/>
    <w:rsid w:val="00B869B1"/>
    <w:rsid w:val="00B9314E"/>
    <w:rsid w:val="00B94207"/>
    <w:rsid w:val="00B94480"/>
    <w:rsid w:val="00B94F43"/>
    <w:rsid w:val="00BA09D9"/>
    <w:rsid w:val="00BA0C18"/>
    <w:rsid w:val="00BA29DE"/>
    <w:rsid w:val="00BA4B18"/>
    <w:rsid w:val="00BA4DD9"/>
    <w:rsid w:val="00BA4E8A"/>
    <w:rsid w:val="00BA5A3F"/>
    <w:rsid w:val="00BB12D4"/>
    <w:rsid w:val="00BB176F"/>
    <w:rsid w:val="00BB2136"/>
    <w:rsid w:val="00BB3F72"/>
    <w:rsid w:val="00BB6675"/>
    <w:rsid w:val="00BB75FB"/>
    <w:rsid w:val="00BB7955"/>
    <w:rsid w:val="00BC0CC7"/>
    <w:rsid w:val="00BC17DB"/>
    <w:rsid w:val="00BC2081"/>
    <w:rsid w:val="00BC23F6"/>
    <w:rsid w:val="00BC29C7"/>
    <w:rsid w:val="00BC3A0A"/>
    <w:rsid w:val="00BC477C"/>
    <w:rsid w:val="00BC48F2"/>
    <w:rsid w:val="00BD2722"/>
    <w:rsid w:val="00BD3612"/>
    <w:rsid w:val="00BD44F2"/>
    <w:rsid w:val="00BE075E"/>
    <w:rsid w:val="00BE18A5"/>
    <w:rsid w:val="00BE2EC0"/>
    <w:rsid w:val="00BE4F1E"/>
    <w:rsid w:val="00BE5F29"/>
    <w:rsid w:val="00BE6F92"/>
    <w:rsid w:val="00BE784C"/>
    <w:rsid w:val="00BF0F95"/>
    <w:rsid w:val="00BF357F"/>
    <w:rsid w:val="00BF438F"/>
    <w:rsid w:val="00BF4714"/>
    <w:rsid w:val="00BF4F07"/>
    <w:rsid w:val="00BF7602"/>
    <w:rsid w:val="00C00151"/>
    <w:rsid w:val="00C0176E"/>
    <w:rsid w:val="00C02014"/>
    <w:rsid w:val="00C0431B"/>
    <w:rsid w:val="00C04802"/>
    <w:rsid w:val="00C07B21"/>
    <w:rsid w:val="00C116EC"/>
    <w:rsid w:val="00C13B5D"/>
    <w:rsid w:val="00C17488"/>
    <w:rsid w:val="00C23C56"/>
    <w:rsid w:val="00C23CBA"/>
    <w:rsid w:val="00C30B28"/>
    <w:rsid w:val="00C30EEF"/>
    <w:rsid w:val="00C310E9"/>
    <w:rsid w:val="00C32C1F"/>
    <w:rsid w:val="00C32FEA"/>
    <w:rsid w:val="00C370A1"/>
    <w:rsid w:val="00C407EB"/>
    <w:rsid w:val="00C416D9"/>
    <w:rsid w:val="00C43CE1"/>
    <w:rsid w:val="00C43EA5"/>
    <w:rsid w:val="00C44C29"/>
    <w:rsid w:val="00C4616C"/>
    <w:rsid w:val="00C50188"/>
    <w:rsid w:val="00C51E5E"/>
    <w:rsid w:val="00C5537D"/>
    <w:rsid w:val="00C57368"/>
    <w:rsid w:val="00C62C67"/>
    <w:rsid w:val="00C639A6"/>
    <w:rsid w:val="00C645FC"/>
    <w:rsid w:val="00C6544B"/>
    <w:rsid w:val="00C67AC6"/>
    <w:rsid w:val="00C727BF"/>
    <w:rsid w:val="00C72D60"/>
    <w:rsid w:val="00C73797"/>
    <w:rsid w:val="00C778F9"/>
    <w:rsid w:val="00C779C1"/>
    <w:rsid w:val="00C82C85"/>
    <w:rsid w:val="00C85042"/>
    <w:rsid w:val="00C860FE"/>
    <w:rsid w:val="00C87C9B"/>
    <w:rsid w:val="00C87D63"/>
    <w:rsid w:val="00C90947"/>
    <w:rsid w:val="00C92727"/>
    <w:rsid w:val="00C94268"/>
    <w:rsid w:val="00C955CB"/>
    <w:rsid w:val="00CA0AC8"/>
    <w:rsid w:val="00CA51F5"/>
    <w:rsid w:val="00CB0F3D"/>
    <w:rsid w:val="00CB36E4"/>
    <w:rsid w:val="00CB4784"/>
    <w:rsid w:val="00CB543B"/>
    <w:rsid w:val="00CB5CCB"/>
    <w:rsid w:val="00CB765B"/>
    <w:rsid w:val="00CC0127"/>
    <w:rsid w:val="00CC1216"/>
    <w:rsid w:val="00CC3427"/>
    <w:rsid w:val="00CC4173"/>
    <w:rsid w:val="00CC61E7"/>
    <w:rsid w:val="00CC66A1"/>
    <w:rsid w:val="00CD1EF6"/>
    <w:rsid w:val="00CD2FEC"/>
    <w:rsid w:val="00CD5063"/>
    <w:rsid w:val="00CD6F50"/>
    <w:rsid w:val="00CE4AED"/>
    <w:rsid w:val="00CE5D31"/>
    <w:rsid w:val="00CE75C8"/>
    <w:rsid w:val="00CF55CF"/>
    <w:rsid w:val="00CF693B"/>
    <w:rsid w:val="00CF6C43"/>
    <w:rsid w:val="00CF73F6"/>
    <w:rsid w:val="00D00C49"/>
    <w:rsid w:val="00D03772"/>
    <w:rsid w:val="00D04D31"/>
    <w:rsid w:val="00D055CA"/>
    <w:rsid w:val="00D06CB7"/>
    <w:rsid w:val="00D07407"/>
    <w:rsid w:val="00D078D0"/>
    <w:rsid w:val="00D12D37"/>
    <w:rsid w:val="00D131E7"/>
    <w:rsid w:val="00D135DE"/>
    <w:rsid w:val="00D140C8"/>
    <w:rsid w:val="00D14924"/>
    <w:rsid w:val="00D14E35"/>
    <w:rsid w:val="00D15C7B"/>
    <w:rsid w:val="00D233F6"/>
    <w:rsid w:val="00D23ED4"/>
    <w:rsid w:val="00D249B5"/>
    <w:rsid w:val="00D250DE"/>
    <w:rsid w:val="00D31F35"/>
    <w:rsid w:val="00D3265A"/>
    <w:rsid w:val="00D40DAE"/>
    <w:rsid w:val="00D41100"/>
    <w:rsid w:val="00D43B39"/>
    <w:rsid w:val="00D449CC"/>
    <w:rsid w:val="00D47550"/>
    <w:rsid w:val="00D4785B"/>
    <w:rsid w:val="00D47922"/>
    <w:rsid w:val="00D47A14"/>
    <w:rsid w:val="00D53C77"/>
    <w:rsid w:val="00D54B54"/>
    <w:rsid w:val="00D55A69"/>
    <w:rsid w:val="00D5694B"/>
    <w:rsid w:val="00D60EF7"/>
    <w:rsid w:val="00D7326E"/>
    <w:rsid w:val="00D738C2"/>
    <w:rsid w:val="00D73A96"/>
    <w:rsid w:val="00D845D2"/>
    <w:rsid w:val="00D85176"/>
    <w:rsid w:val="00D8704B"/>
    <w:rsid w:val="00D93E4D"/>
    <w:rsid w:val="00D94B8E"/>
    <w:rsid w:val="00D95552"/>
    <w:rsid w:val="00D97A50"/>
    <w:rsid w:val="00DA2A75"/>
    <w:rsid w:val="00DA4047"/>
    <w:rsid w:val="00DB5D65"/>
    <w:rsid w:val="00DB5EB2"/>
    <w:rsid w:val="00DB610A"/>
    <w:rsid w:val="00DB7465"/>
    <w:rsid w:val="00DC1356"/>
    <w:rsid w:val="00DC528C"/>
    <w:rsid w:val="00DC54CC"/>
    <w:rsid w:val="00DC68A4"/>
    <w:rsid w:val="00DC6F4B"/>
    <w:rsid w:val="00DC79DB"/>
    <w:rsid w:val="00DD0237"/>
    <w:rsid w:val="00DD29CD"/>
    <w:rsid w:val="00DD29CF"/>
    <w:rsid w:val="00DD5F93"/>
    <w:rsid w:val="00DE2AC6"/>
    <w:rsid w:val="00DE3204"/>
    <w:rsid w:val="00DE3823"/>
    <w:rsid w:val="00DE4037"/>
    <w:rsid w:val="00DE60B3"/>
    <w:rsid w:val="00DE60F5"/>
    <w:rsid w:val="00DF1C38"/>
    <w:rsid w:val="00DF4077"/>
    <w:rsid w:val="00DF4C13"/>
    <w:rsid w:val="00DF51BF"/>
    <w:rsid w:val="00DF6E16"/>
    <w:rsid w:val="00E06B92"/>
    <w:rsid w:val="00E07B17"/>
    <w:rsid w:val="00E11F06"/>
    <w:rsid w:val="00E122F9"/>
    <w:rsid w:val="00E1402C"/>
    <w:rsid w:val="00E20344"/>
    <w:rsid w:val="00E20B03"/>
    <w:rsid w:val="00E23F7A"/>
    <w:rsid w:val="00E264C9"/>
    <w:rsid w:val="00E26599"/>
    <w:rsid w:val="00E26D6F"/>
    <w:rsid w:val="00E26E44"/>
    <w:rsid w:val="00E33E9A"/>
    <w:rsid w:val="00E34A7D"/>
    <w:rsid w:val="00E37839"/>
    <w:rsid w:val="00E40650"/>
    <w:rsid w:val="00E4273D"/>
    <w:rsid w:val="00E42A2F"/>
    <w:rsid w:val="00E43060"/>
    <w:rsid w:val="00E434EE"/>
    <w:rsid w:val="00E44780"/>
    <w:rsid w:val="00E450AB"/>
    <w:rsid w:val="00E4783F"/>
    <w:rsid w:val="00E479E2"/>
    <w:rsid w:val="00E51D2B"/>
    <w:rsid w:val="00E550CE"/>
    <w:rsid w:val="00E5677A"/>
    <w:rsid w:val="00E61414"/>
    <w:rsid w:val="00E6466C"/>
    <w:rsid w:val="00E66D3D"/>
    <w:rsid w:val="00E752DB"/>
    <w:rsid w:val="00E80184"/>
    <w:rsid w:val="00E8042B"/>
    <w:rsid w:val="00E8258E"/>
    <w:rsid w:val="00E82740"/>
    <w:rsid w:val="00E8403E"/>
    <w:rsid w:val="00E86176"/>
    <w:rsid w:val="00E86E54"/>
    <w:rsid w:val="00E87020"/>
    <w:rsid w:val="00E879C2"/>
    <w:rsid w:val="00E91E07"/>
    <w:rsid w:val="00E92B8A"/>
    <w:rsid w:val="00E92C4F"/>
    <w:rsid w:val="00E93EF8"/>
    <w:rsid w:val="00E94A48"/>
    <w:rsid w:val="00E94F41"/>
    <w:rsid w:val="00E962A5"/>
    <w:rsid w:val="00E969B9"/>
    <w:rsid w:val="00E96BC1"/>
    <w:rsid w:val="00E97CCA"/>
    <w:rsid w:val="00EA08CC"/>
    <w:rsid w:val="00EA38EA"/>
    <w:rsid w:val="00EA3FFC"/>
    <w:rsid w:val="00EA7735"/>
    <w:rsid w:val="00EA7F1E"/>
    <w:rsid w:val="00EB0E3A"/>
    <w:rsid w:val="00EB2298"/>
    <w:rsid w:val="00EB2963"/>
    <w:rsid w:val="00EB7EC2"/>
    <w:rsid w:val="00EC0E45"/>
    <w:rsid w:val="00EC35E1"/>
    <w:rsid w:val="00EC5C40"/>
    <w:rsid w:val="00EC635D"/>
    <w:rsid w:val="00EC6E28"/>
    <w:rsid w:val="00ED02BA"/>
    <w:rsid w:val="00ED0B42"/>
    <w:rsid w:val="00ED11A9"/>
    <w:rsid w:val="00ED1C1D"/>
    <w:rsid w:val="00ED2CFC"/>
    <w:rsid w:val="00ED2F54"/>
    <w:rsid w:val="00EE06D9"/>
    <w:rsid w:val="00EE06ED"/>
    <w:rsid w:val="00EE4CBC"/>
    <w:rsid w:val="00EE6F31"/>
    <w:rsid w:val="00EF1785"/>
    <w:rsid w:val="00EF3738"/>
    <w:rsid w:val="00EF7218"/>
    <w:rsid w:val="00F01579"/>
    <w:rsid w:val="00F03F97"/>
    <w:rsid w:val="00F05822"/>
    <w:rsid w:val="00F06ED3"/>
    <w:rsid w:val="00F12E8D"/>
    <w:rsid w:val="00F13CB7"/>
    <w:rsid w:val="00F1401D"/>
    <w:rsid w:val="00F1593F"/>
    <w:rsid w:val="00F17788"/>
    <w:rsid w:val="00F2407A"/>
    <w:rsid w:val="00F31E68"/>
    <w:rsid w:val="00F408F9"/>
    <w:rsid w:val="00F44341"/>
    <w:rsid w:val="00F45844"/>
    <w:rsid w:val="00F458BE"/>
    <w:rsid w:val="00F50E40"/>
    <w:rsid w:val="00F511CB"/>
    <w:rsid w:val="00F55D36"/>
    <w:rsid w:val="00F57073"/>
    <w:rsid w:val="00F578F7"/>
    <w:rsid w:val="00F57E0C"/>
    <w:rsid w:val="00F60101"/>
    <w:rsid w:val="00F616E1"/>
    <w:rsid w:val="00F61FB0"/>
    <w:rsid w:val="00F63BCF"/>
    <w:rsid w:val="00F64E9A"/>
    <w:rsid w:val="00F7251D"/>
    <w:rsid w:val="00F726BC"/>
    <w:rsid w:val="00F735F9"/>
    <w:rsid w:val="00F753C1"/>
    <w:rsid w:val="00F77777"/>
    <w:rsid w:val="00F8103D"/>
    <w:rsid w:val="00F83FD0"/>
    <w:rsid w:val="00F840B8"/>
    <w:rsid w:val="00F87AEF"/>
    <w:rsid w:val="00F9278F"/>
    <w:rsid w:val="00F92E0F"/>
    <w:rsid w:val="00F93831"/>
    <w:rsid w:val="00F94337"/>
    <w:rsid w:val="00F948CA"/>
    <w:rsid w:val="00F94F46"/>
    <w:rsid w:val="00F961E2"/>
    <w:rsid w:val="00F976F2"/>
    <w:rsid w:val="00F9793F"/>
    <w:rsid w:val="00F97D8A"/>
    <w:rsid w:val="00FA0F6A"/>
    <w:rsid w:val="00FA2C72"/>
    <w:rsid w:val="00FB06E1"/>
    <w:rsid w:val="00FB275C"/>
    <w:rsid w:val="00FB28E1"/>
    <w:rsid w:val="00FB7CC0"/>
    <w:rsid w:val="00FC1698"/>
    <w:rsid w:val="00FC654B"/>
    <w:rsid w:val="00FC7AA2"/>
    <w:rsid w:val="00FD1A22"/>
    <w:rsid w:val="00FD3B3D"/>
    <w:rsid w:val="00FD4AA4"/>
    <w:rsid w:val="00FD4DB3"/>
    <w:rsid w:val="00FD5685"/>
    <w:rsid w:val="00FD7F71"/>
    <w:rsid w:val="00FE1147"/>
    <w:rsid w:val="00FE11F4"/>
    <w:rsid w:val="00FE123F"/>
    <w:rsid w:val="00FE16E4"/>
    <w:rsid w:val="00FE1E8A"/>
    <w:rsid w:val="00FE3D44"/>
    <w:rsid w:val="00FE6314"/>
    <w:rsid w:val="00FE6452"/>
    <w:rsid w:val="00FF0558"/>
    <w:rsid w:val="00FF1AD1"/>
    <w:rsid w:val="00FF1CAC"/>
    <w:rsid w:val="00FF2958"/>
    <w:rsid w:val="00FF3E02"/>
    <w:rsid w:val="00FF55DA"/>
    <w:rsid w:val="00FF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2"/>
  </w:style>
  <w:style w:type="paragraph" w:styleId="Balk1">
    <w:name w:val="heading 1"/>
    <w:basedOn w:val="Normal"/>
    <w:next w:val="Normal"/>
    <w:link w:val="Balk1Char"/>
    <w:autoRedefine/>
    <w:uiPriority w:val="1"/>
    <w:qFormat/>
    <w:rsid w:val="007C4C1A"/>
    <w:pPr>
      <w:keepNext/>
      <w:spacing w:after="0" w:line="240" w:lineRule="auto"/>
      <w:ind w:firstLine="4"/>
      <w:jc w:val="center"/>
      <w:outlineLvl w:val="0"/>
    </w:pPr>
    <w:rPr>
      <w:rFonts w:ascii="Calibri" w:eastAsia="Times New Roman" w:hAnsi="Calibri" w:cs="Times New Roman"/>
      <w:b/>
      <w:kern w:val="32"/>
      <w:sz w:val="24"/>
      <w:szCs w:val="24"/>
      <w:lang w:val="tr-TR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C4C1A"/>
    <w:rPr>
      <w:rFonts w:ascii="Calibri" w:eastAsia="Times New Roman" w:hAnsi="Calibri" w:cs="Times New Roman"/>
      <w:b/>
      <w:kern w:val="32"/>
      <w:sz w:val="24"/>
      <w:szCs w:val="24"/>
      <w:lang w:val="tr-TR" w:eastAsia="ru-RU"/>
    </w:rPr>
  </w:style>
  <w:style w:type="paragraph" w:styleId="DipnotMetni">
    <w:name w:val="footnote text"/>
    <w:basedOn w:val="Normal"/>
    <w:link w:val="DipnotMetniChar"/>
    <w:semiHidden/>
    <w:rsid w:val="007C4C1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C4C1A"/>
    <w:rPr>
      <w:rFonts w:ascii="Times New Roman" w:eastAsia="Calibri" w:hAnsi="Times New Roman" w:cs="Times New Roman"/>
      <w:sz w:val="20"/>
      <w:szCs w:val="20"/>
      <w:lang w:val="tr-TR"/>
    </w:rPr>
  </w:style>
  <w:style w:type="paragraph" w:styleId="NormalWeb">
    <w:name w:val="Normal (Web)"/>
    <w:basedOn w:val="Normal"/>
    <w:link w:val="NormalWebChar"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7C4C1A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7C4C1A"/>
    <w:rPr>
      <w:b/>
      <w:bCs/>
    </w:rPr>
  </w:style>
  <w:style w:type="paragraph" w:customStyle="1" w:styleId="3-NormalYaz">
    <w:name w:val="3-Normal Yazı"/>
    <w:rsid w:val="007C4C1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tr-TR"/>
    </w:rPr>
  </w:style>
  <w:style w:type="paragraph" w:customStyle="1" w:styleId="msonormal1">
    <w:name w:val="msonormal1"/>
    <w:basedOn w:val="Normal"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name w:val="="/>
    <w:uiPriority w:val="99"/>
    <w:rsid w:val="007C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1">
    <w:name w:val="Normal1"/>
    <w:rsid w:val="007C4C1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7E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4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151"/>
  </w:style>
  <w:style w:type="paragraph" w:styleId="Altbilgi">
    <w:name w:val="footer"/>
    <w:basedOn w:val="Normal"/>
    <w:link w:val="AltbilgiChar"/>
    <w:uiPriority w:val="99"/>
    <w:unhideWhenUsed/>
    <w:rsid w:val="00C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151"/>
  </w:style>
  <w:style w:type="paragraph" w:styleId="ListeParagraf">
    <w:name w:val="List Paragraph"/>
    <w:basedOn w:val="Normal"/>
    <w:uiPriority w:val="34"/>
    <w:qFormat/>
    <w:rsid w:val="00A648A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20344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0344"/>
    <w:rPr>
      <w:rFonts w:ascii="Times New Roman" w:eastAsia="Times New Roman" w:hAnsi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15F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5F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5F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5F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5FBE"/>
    <w:rPr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834A2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D2"/>
  </w:style>
  <w:style w:type="paragraph" w:styleId="Balk1">
    <w:name w:val="heading 1"/>
    <w:basedOn w:val="Normal"/>
    <w:next w:val="Normal"/>
    <w:link w:val="Balk1Char"/>
    <w:autoRedefine/>
    <w:uiPriority w:val="1"/>
    <w:qFormat/>
    <w:rsid w:val="007C4C1A"/>
    <w:pPr>
      <w:keepNext/>
      <w:spacing w:after="0" w:line="240" w:lineRule="auto"/>
      <w:ind w:firstLine="4"/>
      <w:jc w:val="center"/>
      <w:outlineLvl w:val="0"/>
    </w:pPr>
    <w:rPr>
      <w:rFonts w:ascii="Calibri" w:eastAsia="Times New Roman" w:hAnsi="Calibri" w:cs="Times New Roman"/>
      <w:b/>
      <w:kern w:val="32"/>
      <w:sz w:val="24"/>
      <w:szCs w:val="24"/>
      <w:lang w:val="tr-TR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C4C1A"/>
    <w:rPr>
      <w:rFonts w:ascii="Calibri" w:eastAsia="Times New Roman" w:hAnsi="Calibri" w:cs="Times New Roman"/>
      <w:b/>
      <w:kern w:val="32"/>
      <w:sz w:val="24"/>
      <w:szCs w:val="24"/>
      <w:lang w:val="tr-TR" w:eastAsia="ru-RU"/>
    </w:rPr>
  </w:style>
  <w:style w:type="paragraph" w:styleId="DipnotMetni">
    <w:name w:val="footnote text"/>
    <w:basedOn w:val="Normal"/>
    <w:link w:val="DipnotMetniChar"/>
    <w:semiHidden/>
    <w:rsid w:val="007C4C1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C4C1A"/>
    <w:rPr>
      <w:rFonts w:ascii="Times New Roman" w:eastAsia="Calibri" w:hAnsi="Times New Roman" w:cs="Times New Roman"/>
      <w:sz w:val="20"/>
      <w:szCs w:val="20"/>
      <w:lang w:val="tr-TR"/>
    </w:rPr>
  </w:style>
  <w:style w:type="paragraph" w:styleId="NormalWeb">
    <w:name w:val="Normal (Web)"/>
    <w:basedOn w:val="Normal"/>
    <w:link w:val="NormalWebChar"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7C4C1A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7C4C1A"/>
    <w:rPr>
      <w:b/>
      <w:bCs/>
    </w:rPr>
  </w:style>
  <w:style w:type="paragraph" w:customStyle="1" w:styleId="3-NormalYaz">
    <w:name w:val="3-Normal Yazı"/>
    <w:rsid w:val="007C4C1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tr-TR"/>
    </w:rPr>
  </w:style>
  <w:style w:type="paragraph" w:customStyle="1" w:styleId="msonormal1">
    <w:name w:val="msonormal1"/>
    <w:basedOn w:val="Normal"/>
    <w:rsid w:val="007C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name w:val="="/>
    <w:uiPriority w:val="99"/>
    <w:rsid w:val="007C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1">
    <w:name w:val="Normal1"/>
    <w:rsid w:val="007C4C1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7E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4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0151"/>
  </w:style>
  <w:style w:type="paragraph" w:styleId="Altbilgi">
    <w:name w:val="footer"/>
    <w:basedOn w:val="Normal"/>
    <w:link w:val="AltbilgiChar"/>
    <w:uiPriority w:val="99"/>
    <w:unhideWhenUsed/>
    <w:rsid w:val="00C0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0151"/>
  </w:style>
  <w:style w:type="paragraph" w:styleId="ListeParagraf">
    <w:name w:val="List Paragraph"/>
    <w:basedOn w:val="Normal"/>
    <w:uiPriority w:val="34"/>
    <w:qFormat/>
    <w:rsid w:val="00A648A6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E20344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0344"/>
    <w:rPr>
      <w:rFonts w:ascii="Times New Roman" w:eastAsia="Times New Roman" w:hAnsi="Times New Roman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15F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5F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5F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5F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5FBE"/>
    <w:rPr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834A2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256F-973F-4822-A698-E6CBCF70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7895</Words>
  <Characters>45002</Characters>
  <Application>Microsoft Office Word</Application>
  <DocSecurity>0</DocSecurity>
  <Lines>375</Lines>
  <Paragraphs>105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KTMU</Company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DJALCampus</dc:creator>
  <cp:keywords/>
  <dc:description/>
  <cp:lastModifiedBy>Aysegul</cp:lastModifiedBy>
  <cp:revision>7</cp:revision>
  <cp:lastPrinted>2021-04-20T20:35:00Z</cp:lastPrinted>
  <dcterms:created xsi:type="dcterms:W3CDTF">2021-05-25T04:54:00Z</dcterms:created>
  <dcterms:modified xsi:type="dcterms:W3CDTF">2021-06-08T11:42:00Z</dcterms:modified>
</cp:coreProperties>
</file>